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38E4" w14:textId="77777777" w:rsidR="002744CA" w:rsidRPr="002744CA" w:rsidRDefault="002744CA" w:rsidP="007D649D">
      <w:pPr>
        <w:keepNext/>
        <w:keepLines/>
        <w:spacing w:before="120" w:after="0" w:line="240" w:lineRule="auto"/>
        <w:ind w:left="709" w:hanging="709"/>
        <w:outlineLvl w:val="0"/>
        <w:rPr>
          <w:rFonts w:ascii="Calibri" w:eastAsiaTheme="majorEastAsia" w:hAnsi="Calibri" w:cs="Calibri"/>
          <w:b/>
          <w:bCs/>
          <w:i/>
          <w:color w:val="323E4F" w:themeColor="text2" w:themeShade="BF"/>
          <w:sz w:val="20"/>
          <w:szCs w:val="20"/>
          <w:lang w:val="en-US"/>
        </w:rPr>
      </w:pPr>
      <w:r w:rsidRPr="002744CA">
        <w:rPr>
          <w:rFonts w:asciiTheme="majorHAnsi" w:eastAsiaTheme="majorEastAsia" w:hAnsiTheme="majorHAnsi" w:cstheme="majorBidi"/>
          <w:bCs/>
          <w:i/>
          <w:noProof/>
          <w:color w:val="4472C4" w:themeColor="accent1"/>
          <w:sz w:val="32"/>
          <w:szCs w:val="32"/>
          <w:lang w:val="en-US"/>
        </w:rPr>
        <w:drawing>
          <wp:inline distT="0" distB="0" distL="0" distR="0" wp14:anchorId="2BAABE30" wp14:editId="504F0117">
            <wp:extent cx="5943600" cy="723900"/>
            <wp:effectExtent l="0" t="0" r="0" b="0"/>
            <wp:docPr id="14" name="Picture 14" descr="Christmas Holly Decorations and Ornaments :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Holly Decorations and Ornaments : Stock Illustrat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7820"/>
                    <a:stretch/>
                  </pic:blipFill>
                  <pic:spPr bwMode="auto">
                    <a:xfrm>
                      <a:off x="0" y="0"/>
                      <a:ext cx="594360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353B5500" w14:textId="7730780B" w:rsidR="002744CA" w:rsidRPr="002744CA" w:rsidRDefault="002744CA" w:rsidP="00E73130">
      <w:pPr>
        <w:tabs>
          <w:tab w:val="left" w:pos="9356"/>
        </w:tabs>
        <w:spacing w:after="0" w:line="276" w:lineRule="auto"/>
        <w:rPr>
          <w:rFonts w:eastAsiaTheme="minorEastAsia"/>
          <w:lang w:eastAsia="ko-KR"/>
        </w:rPr>
      </w:pPr>
      <w:bookmarkStart w:id="0" w:name="_Hlk32224641"/>
      <w:bookmarkEnd w:id="0"/>
      <w:r w:rsidRPr="002744CA">
        <w:rPr>
          <w:rFonts w:eastAsiaTheme="minorEastAsia"/>
          <w:lang w:eastAsia="ko-KR"/>
        </w:rPr>
        <w:t xml:space="preserve">                                                                                                                                                   Volume 1</w:t>
      </w:r>
      <w:r w:rsidR="00D3665A">
        <w:rPr>
          <w:rFonts w:eastAsiaTheme="minorEastAsia"/>
          <w:lang w:eastAsia="ko-KR"/>
        </w:rPr>
        <w:t xml:space="preserve">9 </w:t>
      </w:r>
      <w:r w:rsidR="000E5ED7">
        <w:rPr>
          <w:rFonts w:eastAsiaTheme="minorEastAsia"/>
          <w:lang w:eastAsia="ko-KR"/>
        </w:rPr>
        <w:t xml:space="preserve">Edition </w:t>
      </w:r>
      <w:r w:rsidR="00C24399">
        <w:rPr>
          <w:rFonts w:eastAsiaTheme="minorEastAsia"/>
          <w:lang w:eastAsia="ko-KR"/>
        </w:rPr>
        <w:t>2</w:t>
      </w:r>
      <w:r w:rsidR="00D3665A">
        <w:rPr>
          <w:rFonts w:eastAsiaTheme="minorEastAsia"/>
          <w:lang w:eastAsia="ko-KR"/>
        </w:rPr>
        <w:t xml:space="preserve"> </w:t>
      </w:r>
      <w:r w:rsidRPr="002744CA">
        <w:rPr>
          <w:rFonts w:ascii="Algerian" w:eastAsiaTheme="minorEastAsia" w:hAnsi="Algerian"/>
          <w:sz w:val="96"/>
          <w:szCs w:val="96"/>
          <w:lang w:eastAsia="ko-KR"/>
        </w:rPr>
        <w:t>Le lien</w:t>
      </w:r>
      <w:r w:rsidR="00FC2385" w:rsidRPr="00E73130">
        <w:rPr>
          <w:rFonts w:ascii="Algerian" w:eastAsiaTheme="minorEastAsia" w:hAnsi="Algerian"/>
          <w:sz w:val="96"/>
          <w:szCs w:val="96"/>
          <w:lang w:eastAsia="ko-KR"/>
        </w:rPr>
        <w:t xml:space="preserve"> EXPRESS</w:t>
      </w:r>
      <w:r w:rsidRPr="002744CA">
        <w:rPr>
          <w:rFonts w:ascii="Algerian" w:eastAsiaTheme="minorEastAsia" w:hAnsi="Algerian"/>
          <w:sz w:val="120"/>
          <w:szCs w:val="120"/>
          <w:lang w:eastAsia="ko-KR"/>
        </w:rPr>
        <w:t xml:space="preserve"> </w:t>
      </w:r>
      <w:r w:rsidR="007D649D">
        <w:rPr>
          <w:rFonts w:ascii="Algerian" w:eastAsiaTheme="minorEastAsia" w:hAnsi="Algerian"/>
          <w:sz w:val="120"/>
          <w:szCs w:val="120"/>
          <w:lang w:eastAsia="ko-KR"/>
        </w:rPr>
        <w:t xml:space="preserve">  </w:t>
      </w:r>
    </w:p>
    <w:p w14:paraId="4038AEDA" w14:textId="763C99C6" w:rsidR="002744CA" w:rsidRPr="002744CA" w:rsidRDefault="007D649D" w:rsidP="002744CA">
      <w:pPr>
        <w:spacing w:after="0" w:line="276" w:lineRule="auto"/>
        <w:jc w:val="center"/>
        <w:rPr>
          <w:rFonts w:ascii="Algerian" w:eastAsiaTheme="minorEastAsia" w:hAnsi="Algerian"/>
          <w:b/>
          <w:i/>
          <w:iCs/>
          <w:sz w:val="120"/>
          <w:szCs w:val="120"/>
          <w:lang w:eastAsia="ko-KR"/>
        </w:rPr>
      </w:pPr>
      <w:r w:rsidRPr="002744CA">
        <w:rPr>
          <w:rFonts w:ascii="Calibri" w:eastAsiaTheme="majorEastAsia" w:hAnsi="Calibri" w:cs="Calibri"/>
          <w:b/>
          <w:bCs/>
          <w:iCs/>
          <w:noProof/>
          <w:color w:val="FF0000"/>
          <w:sz w:val="36"/>
          <w:szCs w:val="36"/>
          <w:lang w:val="en-CA" w:eastAsia="en-CA"/>
        </w:rPr>
        <mc:AlternateContent>
          <mc:Choice Requires="wps">
            <w:drawing>
              <wp:anchor distT="0" distB="0" distL="274320" distR="114300" simplePos="0" relativeHeight="251659264" behindDoc="1" locked="0" layoutInCell="1" allowOverlap="1" wp14:anchorId="01E9BE67" wp14:editId="7CFD6CF3">
                <wp:simplePos x="0" y="0"/>
                <wp:positionH relativeFrom="margin">
                  <wp:posOffset>4409440</wp:posOffset>
                </wp:positionH>
                <wp:positionV relativeFrom="margin">
                  <wp:posOffset>3312592</wp:posOffset>
                </wp:positionV>
                <wp:extent cx="2348865" cy="5648325"/>
                <wp:effectExtent l="0" t="0" r="0" b="9525"/>
                <wp:wrapSquare wrapText="bothSides"/>
                <wp:docPr id="2" name="Rectangle 2"/>
                <wp:cNvGraphicFramePr/>
                <a:graphic xmlns:a="http://schemas.openxmlformats.org/drawingml/2006/main">
                  <a:graphicData uri="http://schemas.microsoft.com/office/word/2010/wordprocessingShape">
                    <wps:wsp>
                      <wps:cNvSpPr/>
                      <wps:spPr>
                        <a:xfrm>
                          <a:off x="0" y="0"/>
                          <a:ext cx="2348865" cy="5648325"/>
                        </a:xfrm>
                        <a:prstGeom prst="rect">
                          <a:avLst/>
                        </a:prstGeom>
                        <a:solidFill>
                          <a:srgbClr val="E7E6E6">
                            <a:tint val="95000"/>
                            <a:satMod val="170000"/>
                          </a:srgbClr>
                        </a:solidFill>
                        <a:ln w="12700" cap="flat" cmpd="sng" algn="ctr">
                          <a:noFill/>
                          <a:prstDash val="solid"/>
                          <a:miter lim="800000"/>
                        </a:ln>
                        <a:effectLst/>
                      </wps:spPr>
                      <wps:txbx>
                        <w:txbxContent>
                          <w:p w14:paraId="2A9F2A38" w14:textId="0273C331" w:rsidR="002744CA" w:rsidRPr="0097142D" w:rsidRDefault="002744CA" w:rsidP="00272103">
                            <w:pPr>
                              <w:spacing w:after="0"/>
                              <w:ind w:left="426" w:hanging="450"/>
                              <w:rPr>
                                <w:iCs/>
                                <w:color w:val="44546A" w:themeColor="text2"/>
                                <w:sz w:val="20"/>
                                <w:szCs w:val="20"/>
                                <w:lang w:val="fr-FR"/>
                              </w:rPr>
                            </w:pPr>
                            <w:r w:rsidRPr="00FB1E18">
                              <w:rPr>
                                <w:b/>
                                <w:color w:val="7030A0"/>
                                <w:sz w:val="24"/>
                                <w:szCs w:val="24"/>
                                <w:lang w:val="fr-FR"/>
                              </w:rPr>
                              <w:t xml:space="preserve">     </w:t>
                            </w:r>
                            <w:r w:rsidR="00272103" w:rsidRPr="00407FE7">
                              <w:t>Dans ce numéro</w:t>
                            </w:r>
                            <w:r w:rsidR="00272103" w:rsidRPr="00407FE7">
                              <w:br/>
                              <w:t>1 Introduction</w:t>
                            </w:r>
                            <w:r w:rsidR="00272103" w:rsidRPr="00407FE7">
                              <w:br/>
                              <w:t>2 Les défis financiers des personnes âgées seules</w:t>
                            </w:r>
                            <w:r w:rsidR="00272103" w:rsidRPr="00407FE7">
                              <w:br/>
                              <w:t>3 Procès-verbal de l'AGA 2022</w:t>
                            </w:r>
                            <w:r w:rsidR="00272103" w:rsidRPr="00407FE7">
                              <w:br/>
                              <w:t>8 Real Leahey</w:t>
                            </w:r>
                            <w:r w:rsidR="00272103" w:rsidRPr="00407FE7">
                              <w:br/>
                            </w:r>
                            <w:r w:rsidR="006315C1" w:rsidRPr="00407FE7">
                              <w:t>8</w:t>
                            </w:r>
                            <w:r w:rsidR="00272103" w:rsidRPr="00407FE7">
                              <w:t xml:space="preserve"> </w:t>
                            </w:r>
                            <w:proofErr w:type="spellStart"/>
                            <w:r w:rsidR="00272103" w:rsidRPr="00407FE7">
                              <w:t>Milt</w:t>
                            </w:r>
                            <w:proofErr w:type="spellEnd"/>
                            <w:r w:rsidR="00272103" w:rsidRPr="00407FE7">
                              <w:t xml:space="preserve"> Lanes</w:t>
                            </w:r>
                            <w:r w:rsidR="00272103" w:rsidRPr="00407FE7">
                              <w:br/>
                              <w:t>9 Conseil de retraite 2022</w:t>
                            </w:r>
                            <w:r w:rsidR="00272103" w:rsidRPr="00407FE7">
                              <w:br/>
                              <w:t>Rapport</w:t>
                            </w:r>
                            <w:r w:rsidR="00272103" w:rsidRPr="00407FE7">
                              <w:br/>
                              <w:t>10 Calcul de l'augmentation de la pension2023.</w:t>
                            </w:r>
                            <w:r w:rsidR="00272103" w:rsidRPr="00407FE7">
                              <w:br/>
                              <w:t>1</w:t>
                            </w:r>
                            <w:r w:rsidR="006315C1" w:rsidRPr="00407FE7">
                              <w:t>1</w:t>
                            </w:r>
                            <w:r w:rsidR="00272103" w:rsidRPr="00407FE7">
                              <w:t xml:space="preserve"> Article sur la stratégie d'investissement</w:t>
                            </w:r>
                            <w:r w:rsidR="00272103" w:rsidRPr="00407FE7">
                              <w:br/>
                              <w:t>1</w:t>
                            </w:r>
                            <w:r w:rsidR="006315C1" w:rsidRPr="00407FE7">
                              <w:t>3</w:t>
                            </w:r>
                            <w:r w:rsidR="00272103" w:rsidRPr="00407FE7">
                              <w:t xml:space="preserve"> Printemps/été 2022 Metro Vancouver</w:t>
                            </w:r>
                            <w:r w:rsidR="00272103" w:rsidRPr="00407FE7">
                              <w:br/>
                              <w:t>14 Événement social au Manitoba</w:t>
                            </w:r>
                            <w:r w:rsidR="00272103" w:rsidRPr="00407FE7">
                              <w:br/>
                              <w:t>1</w:t>
                            </w:r>
                            <w:r w:rsidR="006315C1" w:rsidRPr="00407FE7">
                              <w:t>5</w:t>
                            </w:r>
                            <w:r w:rsidR="00272103" w:rsidRPr="00407FE7">
                              <w:t xml:space="preserve"> Steve Sapers : son parcours, première partie </w:t>
                            </w:r>
                            <w:r w:rsidR="00272103" w:rsidRPr="00407FE7">
                              <w:br/>
                              <w:t>2</w:t>
                            </w:r>
                            <w:r w:rsidR="006315C1" w:rsidRPr="00407FE7">
                              <w:t>1</w:t>
                            </w:r>
                            <w:r w:rsidR="00272103" w:rsidRPr="00407FE7">
                              <w:t xml:space="preserve"> Questions et réponses</w:t>
                            </w:r>
                            <w:r w:rsidR="00272103" w:rsidRPr="00407FE7">
                              <w:br/>
                              <w:t>2</w:t>
                            </w:r>
                            <w:r w:rsidR="006315C1" w:rsidRPr="00407FE7">
                              <w:t>2</w:t>
                            </w:r>
                            <w:r w:rsidR="00272103" w:rsidRPr="00407FE7">
                              <w:t xml:space="preserve"> En mémoire de </w:t>
                            </w:r>
                            <w:r w:rsidR="00272103" w:rsidRPr="00407FE7">
                              <w:br/>
                              <w:t>2</w:t>
                            </w:r>
                            <w:r w:rsidR="006315C1" w:rsidRPr="00407FE7">
                              <w:t>3</w:t>
                            </w:r>
                            <w:r w:rsidR="00272103" w:rsidRPr="00407FE7">
                              <w:t xml:space="preserve"> Liste des </w:t>
                            </w:r>
                            <w:r w:rsidR="006315C1" w:rsidRPr="00407FE7">
                              <w:t>membres du bureau de direction et</w:t>
                            </w:r>
                            <w:r w:rsidR="00272103" w:rsidRPr="00407FE7">
                              <w:t xml:space="preserve"> directeurs </w:t>
                            </w:r>
                            <w:r w:rsidR="006315C1" w:rsidRPr="00407FE7">
                              <w:t>- coordonnées</w:t>
                            </w:r>
                            <w:r w:rsidR="00272103" w:rsidRPr="00407FE7">
                              <w:br/>
                              <w:t>2</w:t>
                            </w:r>
                            <w:r w:rsidR="006315C1" w:rsidRPr="00407FE7">
                              <w:t>4</w:t>
                            </w:r>
                            <w:r w:rsidR="00272103" w:rsidRPr="00407FE7">
                              <w:t xml:space="preserve"> AVIS AUX </w:t>
                            </w:r>
                            <w:r w:rsidR="00272103" w:rsidRPr="00407FE7">
                              <w:br/>
                              <w:t>MEMBRES</w:t>
                            </w:r>
                            <w:r w:rsidR="00667917" w:rsidRPr="00407FE7">
                              <w:t xml:space="preserve"> </w:t>
                            </w:r>
                            <w:r w:rsidR="00272103" w:rsidRPr="00407FE7">
                              <w:br/>
                              <w:t>2</w:t>
                            </w:r>
                            <w:r w:rsidR="006315C1" w:rsidRPr="00407FE7">
                              <w:t>5</w:t>
                            </w:r>
                            <w:r w:rsidR="00272103" w:rsidRPr="00407FE7">
                              <w:t xml:space="preserve"> Humour</w:t>
                            </w:r>
                            <w:r w:rsidR="00272103" w:rsidRPr="00407FE7">
                              <w:br/>
                            </w:r>
                            <w:r w:rsidR="00272103" w:rsidRPr="00272103">
                              <w:br/>
                            </w:r>
                            <w:hyperlink r:id="rId9" w:tgtFrame="_blank" w:history="1">
                              <w:proofErr w:type="spellStart"/>
                              <w:r w:rsidR="00272103" w:rsidRPr="00272103">
                                <w:rPr>
                                  <w:color w:val="0000FF"/>
                                  <w:u w:val="single"/>
                                </w:rPr>
                                <w:t>Translated</w:t>
                              </w:r>
                              <w:proofErr w:type="spellEnd"/>
                              <w:r w:rsidR="00272103" w:rsidRPr="00272103">
                                <w:rPr>
                                  <w:color w:val="0000FF"/>
                                  <w:u w:val="single"/>
                                </w:rPr>
                                <w:t xml:space="preserve"> </w:t>
                              </w:r>
                              <w:proofErr w:type="spellStart"/>
                              <w:r w:rsidR="00272103" w:rsidRPr="00272103">
                                <w:rPr>
                                  <w:color w:val="0000FF"/>
                                  <w:u w:val="single"/>
                                </w:rPr>
                                <w:t>with</w:t>
                              </w:r>
                              <w:proofErr w:type="spellEnd"/>
                              <w:r w:rsidR="00272103" w:rsidRPr="00272103">
                                <w:rPr>
                                  <w:color w:val="0000FF"/>
                                  <w:u w:val="single"/>
                                </w:rPr>
                                <w:t xml:space="preserve"> DeepL</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9BE67" id="Rectangle 2" o:spid="_x0000_s1026" style="position:absolute;left:0;text-align:left;margin-left:347.2pt;margin-top:260.85pt;width:184.95pt;height:444.75pt;z-index:-251657216;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xeQIAAOcEAAAOAAAAZHJzL2Uyb0RvYy54bWysVMlu2zAQvRfoPxC8N7Id21GMyIGRpSiQ&#10;JgGSImeaomwCJIcd0pbSr++QkrO1p6IXemY4muXxPZ+dd9awvcKgwVV8fDTiTDkJtXabiv94vP5S&#10;chaicLUw4FTFn1Xg58vPn85av1AT2IKpFTIq4sKi9RXfxugXRRHkVlkRjsArR5cNoBWRXNwUNYqW&#10;qltTTEajedEC1h5BqhAoetlf8mWu3zRKxrumCSoyU3GaLeYT87lOZ7E8E4sNCr/VchhD/MMUVmhH&#10;TV9KXYoo2A71H6WslggBmngkwRbQNFqqvANtMx592OZhK7zKuxA4wb/AFP5fWXm7f/D3SDC0PiwC&#10;mWmLrkGbfmk+1mWwnl/AUl1kkoKT42lZzmecSbqbzafl8WSW4CxeP/cY4lcFliWj4kivkUES+5sQ&#10;+9RDSuoWwOj6WhuTHdysLwyyvaCXuzq5ml/N87dRu9gHT2ej0fCAQcTvUPfh8QmFc5wmCX2VPNW7&#10;8saxlvg6oWTaQBDzGiMimdbXFQ9uw5kwG6K0jJj7OkiTZbqkmS9F2Pb9ctmeR1ZHIrPRtuJlGuIw&#10;hXFpI5XpOGz+inayYrfuhidYQ/18jwyhp2rw8lpTvxsR4r1A4ibNS3qLd3Q0BmgJGCzOtoC//hZP&#10;+UQZuuWsJa7Tgj93AhVn5psjMo3LSVkmdbzz8J23zt7peDqlRLezF0DvMiZxe5lNimI0B7NBsE+k&#10;zFVqTFfCSWpfcUK4Ny9iL0JStlSrVU4iRXgRb9yDl6l0wixB/dg9CfQDhyLR7xYOwhCLD1Tqc9OX&#10;Dla7CI3OPEsY98ASE5JDasqcGJSf5PrWz1mv/0/L3wAAAP//AwBQSwMEFAAGAAgAAAAhAOhgfj/f&#10;AAAADQEAAA8AAABkcnMvZG93bnJldi54bWxMj0FOwzAQRfdI3MEaJHbUTnANDXEqhIANK0IP4MbT&#10;JBCPo9hN09vjrmA3o3n68365XdzAZpxC70lDthLAkBpve2o17L7e7h6BhWjImsETajhjgG11fVWa&#10;wvoTfeJcx5alEAqF0dDFOBach6ZDZ8LKj0jpdvCTMzGtU8vtZE4p3A08F0JxZ3pKHzoz4kuHzU99&#10;dBpQfaxry3ci33yr94No5Hx+9Vrf3izPT8AiLvEPhot+UocqOe39kWxggwa1kTKhGtZ59gDsQggl&#10;74Ht0ySzLAdelfx/i+oXAAD//wMAUEsBAi0AFAAGAAgAAAAhALaDOJL+AAAA4QEAABMAAAAAAAAA&#10;AAAAAAAAAAAAAFtDb250ZW50X1R5cGVzXS54bWxQSwECLQAUAAYACAAAACEAOP0h/9YAAACUAQAA&#10;CwAAAAAAAAAAAAAAAAAvAQAAX3JlbHMvLnJlbHNQSwECLQAUAAYACAAAACEAhVuvsXkCAADnBAAA&#10;DgAAAAAAAAAAAAAAAAAuAgAAZHJzL2Uyb0RvYy54bWxQSwECLQAUAAYACAAAACEA6GB+P98AAAAN&#10;AQAADwAAAAAAAAAAAAAAAADTBAAAZHJzL2Rvd25yZXYueG1sUEsFBgAAAAAEAAQA8wAAAN8FAAAA&#10;AA==&#10;" fillcolor="#e9e7e7" stroked="f" strokeweight="1pt">
                <v:textbox inset="14.4pt,14.4pt,14.4pt,7.2pt">
                  <w:txbxContent>
                    <w:p w14:paraId="2A9F2A38" w14:textId="0273C331" w:rsidR="002744CA" w:rsidRPr="0097142D" w:rsidRDefault="002744CA" w:rsidP="00272103">
                      <w:pPr>
                        <w:spacing w:after="0"/>
                        <w:ind w:left="426" w:hanging="450"/>
                        <w:rPr>
                          <w:iCs/>
                          <w:color w:val="44546A" w:themeColor="text2"/>
                          <w:sz w:val="20"/>
                          <w:szCs w:val="20"/>
                          <w:lang w:val="fr-FR"/>
                        </w:rPr>
                      </w:pPr>
                      <w:r w:rsidRPr="00FB1E18">
                        <w:rPr>
                          <w:b/>
                          <w:color w:val="7030A0"/>
                          <w:sz w:val="24"/>
                          <w:szCs w:val="24"/>
                          <w:lang w:val="fr-FR"/>
                        </w:rPr>
                        <w:t xml:space="preserve">     </w:t>
                      </w:r>
                      <w:r w:rsidR="00272103" w:rsidRPr="00407FE7">
                        <w:t>Dans ce numéro</w:t>
                      </w:r>
                      <w:r w:rsidR="00272103" w:rsidRPr="00407FE7">
                        <w:br/>
                        <w:t>1 Introduction</w:t>
                      </w:r>
                      <w:r w:rsidR="00272103" w:rsidRPr="00407FE7">
                        <w:br/>
                        <w:t>2 Les défis financiers des personnes âgées seules</w:t>
                      </w:r>
                      <w:r w:rsidR="00272103" w:rsidRPr="00407FE7">
                        <w:br/>
                        <w:t>3 Procès-verbal de l'AGA 2022</w:t>
                      </w:r>
                      <w:r w:rsidR="00272103" w:rsidRPr="00407FE7">
                        <w:br/>
                        <w:t xml:space="preserve">8 Real </w:t>
                      </w:r>
                      <w:proofErr w:type="spellStart"/>
                      <w:r w:rsidR="00272103" w:rsidRPr="00407FE7">
                        <w:t>Leahey</w:t>
                      </w:r>
                      <w:proofErr w:type="spellEnd"/>
                      <w:r w:rsidR="00272103" w:rsidRPr="00407FE7">
                        <w:br/>
                      </w:r>
                      <w:r w:rsidR="006315C1" w:rsidRPr="00407FE7">
                        <w:t>8</w:t>
                      </w:r>
                      <w:r w:rsidR="00272103" w:rsidRPr="00407FE7">
                        <w:t xml:space="preserve"> </w:t>
                      </w:r>
                      <w:proofErr w:type="spellStart"/>
                      <w:r w:rsidR="00272103" w:rsidRPr="00407FE7">
                        <w:t>Milt</w:t>
                      </w:r>
                      <w:proofErr w:type="spellEnd"/>
                      <w:r w:rsidR="00272103" w:rsidRPr="00407FE7">
                        <w:t xml:space="preserve"> </w:t>
                      </w:r>
                      <w:proofErr w:type="spellStart"/>
                      <w:r w:rsidR="00272103" w:rsidRPr="00407FE7">
                        <w:t>Lanes</w:t>
                      </w:r>
                      <w:proofErr w:type="spellEnd"/>
                      <w:r w:rsidR="00272103" w:rsidRPr="00407FE7">
                        <w:br/>
                        <w:t>9 Conseil de retraite 2022</w:t>
                      </w:r>
                      <w:r w:rsidR="00272103" w:rsidRPr="00407FE7">
                        <w:br/>
                        <w:t>Rapport</w:t>
                      </w:r>
                      <w:r w:rsidR="00272103" w:rsidRPr="00407FE7">
                        <w:br/>
                        <w:t>10 Calcul de l'augmentation de la pension2023.</w:t>
                      </w:r>
                      <w:r w:rsidR="00272103" w:rsidRPr="00407FE7">
                        <w:br/>
                        <w:t>1</w:t>
                      </w:r>
                      <w:r w:rsidR="006315C1" w:rsidRPr="00407FE7">
                        <w:t>1</w:t>
                      </w:r>
                      <w:r w:rsidR="00272103" w:rsidRPr="00407FE7">
                        <w:t xml:space="preserve"> Article sur la stratégie d'investissement</w:t>
                      </w:r>
                      <w:r w:rsidR="00272103" w:rsidRPr="00407FE7">
                        <w:br/>
                        <w:t>1</w:t>
                      </w:r>
                      <w:r w:rsidR="006315C1" w:rsidRPr="00407FE7">
                        <w:t>3</w:t>
                      </w:r>
                      <w:r w:rsidR="00272103" w:rsidRPr="00407FE7">
                        <w:t xml:space="preserve"> Printemps/été 2022 Metro Vancouver</w:t>
                      </w:r>
                      <w:r w:rsidR="00272103" w:rsidRPr="00407FE7">
                        <w:br/>
                        <w:t>14 Événement social au Manitoba</w:t>
                      </w:r>
                      <w:r w:rsidR="00272103" w:rsidRPr="00407FE7">
                        <w:br/>
                        <w:t>1</w:t>
                      </w:r>
                      <w:r w:rsidR="006315C1" w:rsidRPr="00407FE7">
                        <w:t>5</w:t>
                      </w:r>
                      <w:r w:rsidR="00272103" w:rsidRPr="00407FE7">
                        <w:t xml:space="preserve"> Steve </w:t>
                      </w:r>
                      <w:proofErr w:type="spellStart"/>
                      <w:r w:rsidR="00272103" w:rsidRPr="00407FE7">
                        <w:t>Sapers</w:t>
                      </w:r>
                      <w:proofErr w:type="spellEnd"/>
                      <w:r w:rsidR="00272103" w:rsidRPr="00407FE7">
                        <w:t xml:space="preserve"> : son parcours, première partie </w:t>
                      </w:r>
                      <w:r w:rsidR="00272103" w:rsidRPr="00407FE7">
                        <w:br/>
                        <w:t>2</w:t>
                      </w:r>
                      <w:r w:rsidR="006315C1" w:rsidRPr="00407FE7">
                        <w:t>1</w:t>
                      </w:r>
                      <w:r w:rsidR="00272103" w:rsidRPr="00407FE7">
                        <w:t xml:space="preserve"> Questions et réponses</w:t>
                      </w:r>
                      <w:r w:rsidR="00272103" w:rsidRPr="00407FE7">
                        <w:br/>
                        <w:t>2</w:t>
                      </w:r>
                      <w:r w:rsidR="006315C1" w:rsidRPr="00407FE7">
                        <w:t>2</w:t>
                      </w:r>
                      <w:r w:rsidR="00272103" w:rsidRPr="00407FE7">
                        <w:t xml:space="preserve"> En mémoire de </w:t>
                      </w:r>
                      <w:r w:rsidR="00272103" w:rsidRPr="00407FE7">
                        <w:br/>
                        <w:t>2</w:t>
                      </w:r>
                      <w:r w:rsidR="006315C1" w:rsidRPr="00407FE7">
                        <w:t>3</w:t>
                      </w:r>
                      <w:r w:rsidR="00272103" w:rsidRPr="00407FE7">
                        <w:t xml:space="preserve"> Liste des </w:t>
                      </w:r>
                      <w:r w:rsidR="006315C1" w:rsidRPr="00407FE7">
                        <w:t>membres du bureau de direction et</w:t>
                      </w:r>
                      <w:r w:rsidR="00272103" w:rsidRPr="00407FE7">
                        <w:t xml:space="preserve"> directeurs </w:t>
                      </w:r>
                      <w:r w:rsidR="006315C1" w:rsidRPr="00407FE7">
                        <w:t>- coordonnées</w:t>
                      </w:r>
                      <w:r w:rsidR="00272103" w:rsidRPr="00407FE7">
                        <w:br/>
                        <w:t>2</w:t>
                      </w:r>
                      <w:r w:rsidR="006315C1" w:rsidRPr="00407FE7">
                        <w:t>4</w:t>
                      </w:r>
                      <w:r w:rsidR="00272103" w:rsidRPr="00407FE7">
                        <w:t xml:space="preserve"> AVIS AUX </w:t>
                      </w:r>
                      <w:r w:rsidR="00272103" w:rsidRPr="00407FE7">
                        <w:br/>
                        <w:t>MEMBRES</w:t>
                      </w:r>
                      <w:r w:rsidR="00667917" w:rsidRPr="00407FE7">
                        <w:t xml:space="preserve"> </w:t>
                      </w:r>
                      <w:r w:rsidR="00272103" w:rsidRPr="00407FE7">
                        <w:br/>
                        <w:t>2</w:t>
                      </w:r>
                      <w:r w:rsidR="006315C1" w:rsidRPr="00407FE7">
                        <w:t>5</w:t>
                      </w:r>
                      <w:r w:rsidR="00272103" w:rsidRPr="00407FE7">
                        <w:t xml:space="preserve"> Humour</w:t>
                      </w:r>
                      <w:r w:rsidR="00272103" w:rsidRPr="00407FE7">
                        <w:br/>
                      </w:r>
                      <w:r w:rsidR="00272103" w:rsidRPr="00272103">
                        <w:br/>
                      </w:r>
                      <w:hyperlink r:id="rId10" w:tgtFrame="_blank" w:history="1">
                        <w:proofErr w:type="spellStart"/>
                        <w:r w:rsidR="00272103" w:rsidRPr="00272103">
                          <w:rPr>
                            <w:color w:val="0000FF"/>
                            <w:u w:val="single"/>
                          </w:rPr>
                          <w:t>Translated</w:t>
                        </w:r>
                        <w:proofErr w:type="spellEnd"/>
                        <w:r w:rsidR="00272103" w:rsidRPr="00272103">
                          <w:rPr>
                            <w:color w:val="0000FF"/>
                            <w:u w:val="single"/>
                          </w:rPr>
                          <w:t xml:space="preserve"> </w:t>
                        </w:r>
                        <w:proofErr w:type="spellStart"/>
                        <w:r w:rsidR="00272103" w:rsidRPr="00272103">
                          <w:rPr>
                            <w:color w:val="0000FF"/>
                            <w:u w:val="single"/>
                          </w:rPr>
                          <w:t>with</w:t>
                        </w:r>
                        <w:proofErr w:type="spellEnd"/>
                        <w:r w:rsidR="00272103" w:rsidRPr="00272103">
                          <w:rPr>
                            <w:color w:val="0000FF"/>
                            <w:u w:val="single"/>
                          </w:rPr>
                          <w:t xml:space="preserve"> </w:t>
                        </w:r>
                        <w:proofErr w:type="spellStart"/>
                        <w:r w:rsidR="00272103" w:rsidRPr="00272103">
                          <w:rPr>
                            <w:color w:val="0000FF"/>
                            <w:u w:val="single"/>
                          </w:rPr>
                          <w:t>DeepL</w:t>
                        </w:r>
                        <w:proofErr w:type="spellEnd"/>
                      </w:hyperlink>
                    </w:p>
                  </w:txbxContent>
                </v:textbox>
                <w10:wrap type="square" anchorx="margin" anchory="margin"/>
              </v:rect>
            </w:pict>
          </mc:Fallback>
        </mc:AlternateContent>
      </w:r>
      <w:r w:rsidR="002744CA" w:rsidRPr="002744CA">
        <w:rPr>
          <w:rFonts w:ascii="Calibri" w:eastAsiaTheme="minorEastAsia" w:hAnsi="Calibri" w:cs="Calibri"/>
          <w:b/>
          <w:i/>
          <w:iCs/>
          <w:color w:val="FF0000"/>
          <w:sz w:val="36"/>
          <w:szCs w:val="36"/>
          <w:lang w:eastAsia="ko-KR"/>
        </w:rPr>
        <w:t xml:space="preserve">Un bulletin de nouvelles pour les membres de l’Association des retraités de la BDC    </w:t>
      </w:r>
    </w:p>
    <w:p w14:paraId="5998B078" w14:textId="2C41E00A" w:rsidR="002744CA" w:rsidRPr="002744CA" w:rsidRDefault="002744CA" w:rsidP="002744CA">
      <w:pPr>
        <w:keepNext/>
        <w:keepLines/>
        <w:spacing w:before="120" w:after="0" w:line="240" w:lineRule="auto"/>
        <w:outlineLvl w:val="0"/>
        <w:rPr>
          <w:rFonts w:ascii="Calibri" w:eastAsiaTheme="majorEastAsia" w:hAnsi="Calibri" w:cs="Calibri"/>
          <w:b/>
          <w:bCs/>
          <w:i/>
          <w:color w:val="FF0000"/>
          <w:sz w:val="28"/>
          <w:szCs w:val="28"/>
          <w:lang w:val="en-US"/>
        </w:rPr>
      </w:pPr>
      <w:r w:rsidRPr="002744CA">
        <w:rPr>
          <w:rFonts w:asciiTheme="majorHAnsi" w:eastAsiaTheme="majorEastAsia" w:hAnsiTheme="majorHAnsi" w:cstheme="majorBidi"/>
          <w:bCs/>
          <w:i/>
          <w:noProof/>
          <w:color w:val="FF0000"/>
          <w:sz w:val="24"/>
          <w:szCs w:val="24"/>
          <w:lang w:val="en-US"/>
        </w:rPr>
        <w:drawing>
          <wp:anchor distT="0" distB="0" distL="114300" distR="114300" simplePos="0" relativeHeight="251660288" behindDoc="1" locked="0" layoutInCell="1" allowOverlap="1" wp14:anchorId="76595E30" wp14:editId="5D7F5A09">
            <wp:simplePos x="0" y="0"/>
            <wp:positionH relativeFrom="column">
              <wp:posOffset>1525270</wp:posOffset>
            </wp:positionH>
            <wp:positionV relativeFrom="paragraph">
              <wp:posOffset>86995</wp:posOffset>
            </wp:positionV>
            <wp:extent cx="209550" cy="209550"/>
            <wp:effectExtent l="0" t="0" r="0" b="0"/>
            <wp:wrapTight wrapText="bothSides">
              <wp:wrapPolygon edited="0">
                <wp:start x="0" y="0"/>
                <wp:lineTo x="0" y="19636"/>
                <wp:lineTo x="19636" y="19636"/>
                <wp:lineTo x="19636" y="0"/>
                <wp:lineTo x="0" y="0"/>
              </wp:wrapPolygon>
            </wp:wrapTight>
            <wp:docPr id="21" name="Picture 21" descr="Image result for facebook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symbo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Pr="002744CA">
          <w:rPr>
            <w:rFonts w:ascii="Calibri" w:eastAsiaTheme="majorEastAsia" w:hAnsi="Calibri" w:cs="Calibri"/>
            <w:b/>
            <w:bCs/>
            <w:i/>
            <w:color w:val="FF0000"/>
            <w:sz w:val="28"/>
            <w:szCs w:val="28"/>
            <w:u w:val="single"/>
            <w:lang w:val="en-US"/>
          </w:rPr>
          <w:t>www.bdcpa.org</w:t>
        </w:r>
      </w:hyperlink>
      <w:r w:rsidRPr="002744CA">
        <w:rPr>
          <w:rFonts w:ascii="Calibri" w:eastAsiaTheme="majorEastAsia" w:hAnsi="Calibri" w:cs="Calibri"/>
          <w:b/>
          <w:bCs/>
          <w:i/>
          <w:color w:val="FF0000"/>
          <w:sz w:val="28"/>
          <w:szCs w:val="28"/>
          <w:lang w:val="en-US"/>
        </w:rPr>
        <w:tab/>
        <w:t xml:space="preserve"> </w:t>
      </w:r>
      <w:bookmarkStart w:id="1" w:name="_Hlk72332518"/>
      <w:r w:rsidRPr="002744CA">
        <w:rPr>
          <w:rFonts w:ascii="Calibri" w:eastAsiaTheme="majorEastAsia" w:hAnsi="Calibri" w:cs="Calibri"/>
          <w:b/>
          <w:bCs/>
          <w:i/>
          <w:color w:val="FF0000"/>
          <w:sz w:val="28"/>
          <w:szCs w:val="28"/>
          <w:lang w:val="en-US"/>
        </w:rPr>
        <w:t>IDB/FBDB/BDC Fellowship</w:t>
      </w:r>
      <w:bookmarkEnd w:id="1"/>
    </w:p>
    <w:p w14:paraId="51B6CC2D" w14:textId="51BA064A" w:rsidR="002744CA" w:rsidRPr="002744CA" w:rsidRDefault="002744CA" w:rsidP="002744CA">
      <w:pPr>
        <w:spacing w:after="200" w:line="276" w:lineRule="auto"/>
        <w:rPr>
          <w:rFonts w:eastAsiaTheme="minorEastAsia"/>
          <w:lang w:val="en-US"/>
        </w:rPr>
      </w:pPr>
    </w:p>
    <w:p w14:paraId="6CC3B95B" w14:textId="160A8FFE" w:rsidR="002744CA" w:rsidRPr="002744CA" w:rsidRDefault="002744CA" w:rsidP="002744CA">
      <w:pPr>
        <w:pBdr>
          <w:top w:val="single" w:sz="4" w:space="1" w:color="auto"/>
          <w:bottom w:val="single" w:sz="4" w:space="1" w:color="auto"/>
        </w:pBdr>
        <w:spacing w:after="120" w:line="240" w:lineRule="auto"/>
        <w:rPr>
          <w:rFonts w:ascii="Calibri" w:eastAsiaTheme="minorEastAsia" w:hAnsi="Calibri" w:cs="Calibri"/>
          <w:b/>
          <w:sz w:val="36"/>
          <w:szCs w:val="36"/>
          <w:lang w:val="fr-FR" w:eastAsia="ko-KR"/>
        </w:rPr>
      </w:pPr>
      <w:bookmarkStart w:id="2" w:name="_Hlk32223749"/>
      <w:r w:rsidRPr="002744CA">
        <w:rPr>
          <w:rFonts w:ascii="Calibri" w:eastAsiaTheme="minorEastAsia" w:hAnsi="Calibri" w:cs="Calibri"/>
          <w:b/>
          <w:sz w:val="24"/>
          <w:szCs w:val="24"/>
          <w:lang w:val="en-CA" w:eastAsia="ko-KR"/>
        </w:rPr>
        <w:t xml:space="preserve">                                    </w:t>
      </w:r>
      <w:r w:rsidRPr="002744CA">
        <w:rPr>
          <w:rFonts w:ascii="Calibri" w:eastAsiaTheme="minorEastAsia" w:hAnsi="Calibri" w:cs="Calibri"/>
          <w:b/>
          <w:sz w:val="36"/>
          <w:szCs w:val="36"/>
          <w:lang w:val="fr-FR" w:eastAsia="ko-KR"/>
        </w:rPr>
        <w:t>ÉDITION D'HIVER - 202</w:t>
      </w:r>
      <w:r>
        <w:rPr>
          <w:rFonts w:ascii="Calibri" w:eastAsiaTheme="minorEastAsia" w:hAnsi="Calibri" w:cs="Calibri"/>
          <w:b/>
          <w:sz w:val="36"/>
          <w:szCs w:val="36"/>
          <w:lang w:val="fr-FR" w:eastAsia="ko-KR"/>
        </w:rPr>
        <w:t>2</w:t>
      </w:r>
    </w:p>
    <w:bookmarkEnd w:id="2"/>
    <w:p w14:paraId="3D8A6ADC" w14:textId="6D8F10D5"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 xml:space="preserve">Joyeux Noël à vous tous </w:t>
      </w:r>
      <w:r w:rsidR="007A4B03" w:rsidRPr="00407FE7">
        <w:rPr>
          <w:rFonts w:ascii="Times New Roman" w:hAnsi="Times New Roman" w:cs="Times New Roman"/>
          <w:sz w:val="24"/>
          <w:szCs w:val="24"/>
        </w:rPr>
        <w:t>ainsi qu’à vos</w:t>
      </w:r>
      <w:r w:rsidRPr="00407FE7">
        <w:rPr>
          <w:rFonts w:ascii="Times New Roman" w:hAnsi="Times New Roman" w:cs="Times New Roman"/>
          <w:sz w:val="24"/>
          <w:szCs w:val="24"/>
        </w:rPr>
        <w:t xml:space="preserve"> famille</w:t>
      </w:r>
      <w:r w:rsidR="007A4B03" w:rsidRPr="00407FE7">
        <w:rPr>
          <w:rFonts w:ascii="Times New Roman" w:hAnsi="Times New Roman" w:cs="Times New Roman"/>
          <w:sz w:val="24"/>
          <w:szCs w:val="24"/>
        </w:rPr>
        <w:t>s</w:t>
      </w:r>
      <w:r w:rsidRPr="00407FE7">
        <w:rPr>
          <w:rFonts w:ascii="Times New Roman" w:hAnsi="Times New Roman" w:cs="Times New Roman"/>
          <w:sz w:val="24"/>
          <w:szCs w:val="24"/>
        </w:rPr>
        <w:t>. Depuis le dernier numéro d</w:t>
      </w:r>
      <w:r w:rsidR="007A4B03" w:rsidRPr="00407FE7">
        <w:rPr>
          <w:rFonts w:ascii="Times New Roman" w:hAnsi="Times New Roman" w:cs="Times New Roman"/>
          <w:sz w:val="24"/>
          <w:szCs w:val="24"/>
        </w:rPr>
        <w:t>u LIEN</w:t>
      </w:r>
      <w:r w:rsidRPr="00407FE7">
        <w:rPr>
          <w:rFonts w:ascii="Times New Roman" w:hAnsi="Times New Roman" w:cs="Times New Roman"/>
          <w:sz w:val="24"/>
          <w:szCs w:val="24"/>
        </w:rPr>
        <w:t xml:space="preserve">, c'est le temps du retour à une vie un peu </w:t>
      </w:r>
      <w:r w:rsidR="007A4B03" w:rsidRPr="00407FE7">
        <w:rPr>
          <w:rFonts w:ascii="Times New Roman" w:hAnsi="Times New Roman" w:cs="Times New Roman"/>
          <w:sz w:val="24"/>
          <w:szCs w:val="24"/>
        </w:rPr>
        <w:t xml:space="preserve">plus </w:t>
      </w:r>
      <w:r w:rsidRPr="00407FE7">
        <w:rPr>
          <w:rFonts w:ascii="Times New Roman" w:hAnsi="Times New Roman" w:cs="Times New Roman"/>
          <w:sz w:val="24"/>
          <w:szCs w:val="24"/>
        </w:rPr>
        <w:t xml:space="preserve">normale. Nous avons </w:t>
      </w:r>
      <w:r w:rsidR="007A4B03" w:rsidRPr="00407FE7">
        <w:rPr>
          <w:rFonts w:ascii="Times New Roman" w:hAnsi="Times New Roman" w:cs="Times New Roman"/>
          <w:sz w:val="24"/>
          <w:szCs w:val="24"/>
        </w:rPr>
        <w:t>encore</w:t>
      </w:r>
      <w:r w:rsidRPr="00407FE7">
        <w:rPr>
          <w:rFonts w:ascii="Times New Roman" w:hAnsi="Times New Roman" w:cs="Times New Roman"/>
          <w:sz w:val="24"/>
          <w:szCs w:val="24"/>
        </w:rPr>
        <w:t xml:space="preserve"> besoin de masques pour ceux d'entre nous qui sont encore un peu vulnérables ou qui choisissent d'en porter un.</w:t>
      </w:r>
      <w:r w:rsidRPr="00407FE7">
        <w:rPr>
          <w:rFonts w:ascii="Times New Roman" w:hAnsi="Times New Roman" w:cs="Times New Roman"/>
          <w:sz w:val="24"/>
          <w:szCs w:val="24"/>
        </w:rPr>
        <w:br/>
      </w:r>
      <w:r w:rsidR="007A4B03" w:rsidRPr="00407FE7">
        <w:rPr>
          <w:rFonts w:ascii="Times New Roman" w:hAnsi="Times New Roman" w:cs="Times New Roman"/>
          <w:sz w:val="24"/>
          <w:szCs w:val="24"/>
        </w:rPr>
        <w:t xml:space="preserve">Tout a été calme </w:t>
      </w:r>
      <w:r w:rsidRPr="00407FE7">
        <w:rPr>
          <w:rFonts w:ascii="Times New Roman" w:hAnsi="Times New Roman" w:cs="Times New Roman"/>
          <w:sz w:val="24"/>
          <w:szCs w:val="24"/>
        </w:rPr>
        <w:t xml:space="preserve">et il ne s'est pas passé grand-chose </w:t>
      </w:r>
      <w:r w:rsidR="007A4B03" w:rsidRPr="00407FE7">
        <w:rPr>
          <w:rFonts w:ascii="Times New Roman" w:hAnsi="Times New Roman" w:cs="Times New Roman"/>
          <w:sz w:val="24"/>
          <w:szCs w:val="24"/>
        </w:rPr>
        <w:t>à l'Association. Il y a eu q</w:t>
      </w:r>
      <w:r w:rsidRPr="00407FE7">
        <w:rPr>
          <w:rFonts w:ascii="Times New Roman" w:hAnsi="Times New Roman" w:cs="Times New Roman"/>
          <w:sz w:val="24"/>
          <w:szCs w:val="24"/>
        </w:rPr>
        <w:t xml:space="preserve">uelques événements significatifs </w:t>
      </w:r>
      <w:r w:rsidR="007A4B03" w:rsidRPr="00407FE7">
        <w:rPr>
          <w:rFonts w:ascii="Times New Roman" w:hAnsi="Times New Roman" w:cs="Times New Roman"/>
          <w:sz w:val="24"/>
          <w:szCs w:val="24"/>
        </w:rPr>
        <w:t>comme par exemple</w:t>
      </w:r>
      <w:r w:rsidRPr="00407FE7">
        <w:rPr>
          <w:rFonts w:ascii="Times New Roman" w:hAnsi="Times New Roman" w:cs="Times New Roman"/>
          <w:sz w:val="24"/>
          <w:szCs w:val="24"/>
        </w:rPr>
        <w:t xml:space="preserve"> notre AGM en septembre et la gestion d'un changement dans les fonctions de notre secrétaire. Vous trouverez un article spécial sur Real Leahey plus loin dans ce LIEN.</w:t>
      </w:r>
      <w:r w:rsidRPr="00407FE7">
        <w:rPr>
          <w:rFonts w:ascii="Times New Roman" w:hAnsi="Times New Roman" w:cs="Times New Roman"/>
          <w:sz w:val="24"/>
          <w:szCs w:val="24"/>
        </w:rPr>
        <w:br/>
        <w:t xml:space="preserve">Nous avons également connu deux autres changements au sein de nos administrateurs. </w:t>
      </w:r>
      <w:proofErr w:type="spellStart"/>
      <w:r w:rsidRPr="00407FE7">
        <w:rPr>
          <w:rFonts w:ascii="Times New Roman" w:hAnsi="Times New Roman" w:cs="Times New Roman"/>
          <w:sz w:val="24"/>
          <w:szCs w:val="24"/>
        </w:rPr>
        <w:t>Milt</w:t>
      </w:r>
      <w:proofErr w:type="spellEnd"/>
      <w:r w:rsidRPr="00407FE7">
        <w:rPr>
          <w:rFonts w:ascii="Times New Roman" w:hAnsi="Times New Roman" w:cs="Times New Roman"/>
          <w:sz w:val="24"/>
          <w:szCs w:val="24"/>
        </w:rPr>
        <w:t xml:space="preserve"> Lanes, du nord de l'Alberta, a démissionné et a été remplacé par Grant Kvemshagen. Nous avons également perdu </w:t>
      </w:r>
      <w:proofErr w:type="spellStart"/>
      <w:r w:rsidRPr="00407FE7">
        <w:rPr>
          <w:rFonts w:ascii="Times New Roman" w:hAnsi="Times New Roman" w:cs="Times New Roman"/>
          <w:sz w:val="24"/>
          <w:szCs w:val="24"/>
        </w:rPr>
        <w:t>Milt</w:t>
      </w:r>
      <w:proofErr w:type="spellEnd"/>
      <w:r w:rsidRPr="00407FE7">
        <w:rPr>
          <w:rFonts w:ascii="Times New Roman" w:hAnsi="Times New Roman" w:cs="Times New Roman"/>
          <w:sz w:val="24"/>
          <w:szCs w:val="24"/>
        </w:rPr>
        <w:t xml:space="preserve"> Lanes qui a pris sa retraite après s'être occupé de l'Alberta </w:t>
      </w:r>
      <w:r w:rsidR="009F6B16" w:rsidRPr="00407FE7">
        <w:rPr>
          <w:rFonts w:ascii="Times New Roman" w:hAnsi="Times New Roman" w:cs="Times New Roman"/>
          <w:sz w:val="24"/>
          <w:szCs w:val="24"/>
        </w:rPr>
        <w:t xml:space="preserve">de manière exceptionnelle </w:t>
      </w:r>
      <w:r w:rsidRPr="00407FE7">
        <w:rPr>
          <w:rFonts w:ascii="Times New Roman" w:hAnsi="Times New Roman" w:cs="Times New Roman"/>
          <w:sz w:val="24"/>
          <w:szCs w:val="24"/>
        </w:rPr>
        <w:t xml:space="preserve">comme il l'a fait pendant plus de 20 ans. Quel dévouement ! </w:t>
      </w:r>
      <w:r w:rsidR="009F6B16" w:rsidRPr="00407FE7">
        <w:rPr>
          <w:rFonts w:ascii="Times New Roman" w:hAnsi="Times New Roman" w:cs="Times New Roman"/>
          <w:sz w:val="24"/>
          <w:szCs w:val="24"/>
        </w:rPr>
        <w:t>Svp voir les détails de son historique à la Banque ainsi qu’avec l’Association des retraités plus loin dans ce LIEN.</w:t>
      </w:r>
      <w:r w:rsidR="009F6B16" w:rsidRPr="00407FE7">
        <w:rPr>
          <w:rFonts w:ascii="Times New Roman" w:hAnsi="Times New Roman" w:cs="Times New Roman"/>
          <w:sz w:val="24"/>
          <w:szCs w:val="24"/>
        </w:rPr>
        <w:br/>
      </w:r>
      <w:r w:rsidRPr="00407FE7">
        <w:rPr>
          <w:rFonts w:ascii="Times New Roman" w:hAnsi="Times New Roman" w:cs="Times New Roman"/>
          <w:sz w:val="24"/>
          <w:szCs w:val="24"/>
        </w:rPr>
        <w:t xml:space="preserve">Avec la réduction des activités due à la perte du financement de la banque, il est devenu difficile de maintenir l'intérêt et nous avons du mal à remplacer les postes </w:t>
      </w:r>
      <w:r w:rsidR="00613515" w:rsidRPr="00407FE7">
        <w:rPr>
          <w:rFonts w:ascii="Times New Roman" w:hAnsi="Times New Roman" w:cs="Times New Roman"/>
          <w:sz w:val="24"/>
          <w:szCs w:val="24"/>
        </w:rPr>
        <w:t>vacants d’administrateurs et de directeurs</w:t>
      </w:r>
      <w:r w:rsidRPr="00407FE7">
        <w:rPr>
          <w:rFonts w:ascii="Times New Roman" w:hAnsi="Times New Roman" w:cs="Times New Roman"/>
          <w:sz w:val="24"/>
          <w:szCs w:val="24"/>
        </w:rPr>
        <w:t xml:space="preserve">. Actuellement, pour obtenir un effectif complet au sein de notre </w:t>
      </w:r>
      <w:r w:rsidR="002C2905" w:rsidRPr="00407FE7">
        <w:rPr>
          <w:rFonts w:ascii="Times New Roman" w:hAnsi="Times New Roman" w:cs="Times New Roman"/>
          <w:sz w:val="24"/>
          <w:szCs w:val="24"/>
        </w:rPr>
        <w:t>bureau de direction</w:t>
      </w:r>
      <w:r w:rsidRPr="00407FE7">
        <w:rPr>
          <w:rFonts w:ascii="Times New Roman" w:hAnsi="Times New Roman" w:cs="Times New Roman"/>
          <w:sz w:val="24"/>
          <w:szCs w:val="24"/>
        </w:rPr>
        <w:t xml:space="preserve"> et de nos directeurs, nous avons besoin </w:t>
      </w:r>
      <w:r w:rsidRPr="00407FE7">
        <w:rPr>
          <w:rFonts w:ascii="Times New Roman" w:hAnsi="Times New Roman" w:cs="Times New Roman"/>
          <w:sz w:val="24"/>
          <w:szCs w:val="24"/>
        </w:rPr>
        <w:lastRenderedPageBreak/>
        <w:t xml:space="preserve">d'un secrétaire et d'un directeur général pour notre </w:t>
      </w:r>
      <w:r w:rsidR="002C2905" w:rsidRPr="00407FE7">
        <w:rPr>
          <w:rFonts w:ascii="Times New Roman" w:hAnsi="Times New Roman" w:cs="Times New Roman"/>
          <w:sz w:val="24"/>
          <w:szCs w:val="24"/>
        </w:rPr>
        <w:t>bureau de direction,</w:t>
      </w:r>
      <w:r w:rsidRPr="00407FE7">
        <w:rPr>
          <w:rFonts w:ascii="Times New Roman" w:hAnsi="Times New Roman" w:cs="Times New Roman"/>
          <w:sz w:val="24"/>
          <w:szCs w:val="24"/>
        </w:rPr>
        <w:t xml:space="preserve"> d'un directeur pour le Québec, de deux directeurs pour l'Ontario et d'un directeur pour l'intérieur et le nord de la Colombie-Britannique. Rod Cousins a occupé ce dernier poste de façon temporaire et dès que j'aurai réussi à le convaincre d'assumer les fonctions à temps plein, nous aurons ce poste</w:t>
      </w:r>
      <w:r w:rsidR="002C2905" w:rsidRPr="00407FE7">
        <w:rPr>
          <w:rFonts w:ascii="Times New Roman" w:hAnsi="Times New Roman" w:cs="Times New Roman"/>
          <w:sz w:val="24"/>
          <w:szCs w:val="24"/>
        </w:rPr>
        <w:t xml:space="preserve"> comblé</w:t>
      </w:r>
      <w:r w:rsidRPr="00407FE7">
        <w:rPr>
          <w:rFonts w:ascii="Times New Roman" w:hAnsi="Times New Roman" w:cs="Times New Roman"/>
          <w:sz w:val="24"/>
          <w:szCs w:val="24"/>
        </w:rPr>
        <w:t xml:space="preserve"> pour la Colombie-Britannique.</w:t>
      </w:r>
      <w:r w:rsidRPr="00407FE7">
        <w:rPr>
          <w:rFonts w:ascii="Times New Roman" w:hAnsi="Times New Roman" w:cs="Times New Roman"/>
          <w:sz w:val="24"/>
          <w:szCs w:val="24"/>
        </w:rPr>
        <w:br/>
        <w:t xml:space="preserve">Nous poursuivons notre section de questions-réponses dans ce numéro </w:t>
      </w:r>
      <w:r w:rsidR="002C2905" w:rsidRPr="00407FE7">
        <w:rPr>
          <w:rFonts w:ascii="Times New Roman" w:hAnsi="Times New Roman" w:cs="Times New Roman"/>
          <w:sz w:val="24"/>
          <w:szCs w:val="24"/>
        </w:rPr>
        <w:t>du LIEN</w:t>
      </w:r>
      <w:r w:rsidRPr="00407FE7">
        <w:rPr>
          <w:rFonts w:ascii="Times New Roman" w:hAnsi="Times New Roman" w:cs="Times New Roman"/>
          <w:sz w:val="24"/>
          <w:szCs w:val="24"/>
        </w:rPr>
        <w:t xml:space="preserve">. Si vous souhaitez poser des questions, les directeurs régionaux et les dirigeants de l'Association se feront un plaisir de vous </w:t>
      </w:r>
      <w:r w:rsidR="002C2905" w:rsidRPr="00407FE7">
        <w:rPr>
          <w:rFonts w:ascii="Times New Roman" w:hAnsi="Times New Roman" w:cs="Times New Roman"/>
          <w:sz w:val="24"/>
          <w:szCs w:val="24"/>
        </w:rPr>
        <w:t>répondre. Nous</w:t>
      </w:r>
      <w:r w:rsidRPr="00407FE7">
        <w:rPr>
          <w:rFonts w:ascii="Times New Roman" w:hAnsi="Times New Roman" w:cs="Times New Roman"/>
          <w:sz w:val="24"/>
          <w:szCs w:val="24"/>
        </w:rPr>
        <w:t xml:space="preserve"> inclurons ensuite la question et la réponse dans le prochain numéro </w:t>
      </w:r>
      <w:r w:rsidR="002C2905" w:rsidRPr="00407FE7">
        <w:rPr>
          <w:rFonts w:ascii="Times New Roman" w:hAnsi="Times New Roman" w:cs="Times New Roman"/>
          <w:sz w:val="24"/>
          <w:szCs w:val="24"/>
        </w:rPr>
        <w:t>du LIEN</w:t>
      </w:r>
      <w:r w:rsidRPr="00407FE7">
        <w:rPr>
          <w:rFonts w:ascii="Times New Roman" w:hAnsi="Times New Roman" w:cs="Times New Roman"/>
          <w:sz w:val="24"/>
          <w:szCs w:val="24"/>
        </w:rPr>
        <w:t xml:space="preserve"> pour l'édification de tous nos membres.  Nous avons également ajouté une section traitant de certains aspects financiers de la retraite. L'article paru dans le dernier L</w:t>
      </w:r>
      <w:r w:rsidR="002C2905" w:rsidRPr="00407FE7">
        <w:rPr>
          <w:rFonts w:ascii="Times New Roman" w:hAnsi="Times New Roman" w:cs="Times New Roman"/>
          <w:sz w:val="24"/>
          <w:szCs w:val="24"/>
        </w:rPr>
        <w:t>IEN</w:t>
      </w:r>
      <w:r w:rsidRPr="00407FE7">
        <w:rPr>
          <w:rFonts w:ascii="Times New Roman" w:hAnsi="Times New Roman" w:cs="Times New Roman"/>
          <w:sz w:val="24"/>
          <w:szCs w:val="24"/>
        </w:rPr>
        <w:t xml:space="preserve"> a été très bien accueilli et nous avons l'intention de continuer avec ce type d'article.  Il n'y a pas eu de questions posées pour ce numéro </w:t>
      </w:r>
      <w:r w:rsidR="002C2905" w:rsidRPr="00407FE7">
        <w:rPr>
          <w:rFonts w:ascii="Times New Roman" w:hAnsi="Times New Roman" w:cs="Times New Roman"/>
          <w:sz w:val="24"/>
          <w:szCs w:val="24"/>
        </w:rPr>
        <w:t>du LIEN</w:t>
      </w:r>
      <w:r w:rsidRPr="00407FE7">
        <w:rPr>
          <w:rFonts w:ascii="Times New Roman" w:hAnsi="Times New Roman" w:cs="Times New Roman"/>
          <w:sz w:val="24"/>
          <w:szCs w:val="24"/>
        </w:rPr>
        <w:t xml:space="preserve"> mais j'ai souligné certains problèmes que nous avons pu résoudre.</w:t>
      </w:r>
    </w:p>
    <w:p w14:paraId="5D31FA97" w14:textId="2E641E38"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 xml:space="preserve">Voilà, c'est tout pour le moment et continuez à me faire parvenir ces articles pour compléter le contenu du LIEN.  Je vous souhaite à tous, ainsi qu'à vos proches, un très joyeux Noël.  Pour ceux qui ne suivent pas le calendrier chrétien, je vous souhaite de bonnes fêtes et </w:t>
      </w:r>
      <w:r w:rsidR="002C2905" w:rsidRPr="00407FE7">
        <w:rPr>
          <w:rFonts w:ascii="Times New Roman" w:hAnsi="Times New Roman" w:cs="Times New Roman"/>
          <w:sz w:val="24"/>
          <w:szCs w:val="24"/>
        </w:rPr>
        <w:t xml:space="preserve">la prospérité et la santé dans la </w:t>
      </w:r>
      <w:r w:rsidRPr="00407FE7">
        <w:rPr>
          <w:rFonts w:ascii="Times New Roman" w:hAnsi="Times New Roman" w:cs="Times New Roman"/>
          <w:sz w:val="24"/>
          <w:szCs w:val="24"/>
        </w:rPr>
        <w:t>nouvelle année</w:t>
      </w:r>
      <w:r w:rsidR="002C2905" w:rsidRPr="00407FE7">
        <w:rPr>
          <w:rFonts w:ascii="Times New Roman" w:hAnsi="Times New Roman" w:cs="Times New Roman"/>
          <w:sz w:val="24"/>
          <w:szCs w:val="24"/>
        </w:rPr>
        <w:t>.</w:t>
      </w:r>
    </w:p>
    <w:p w14:paraId="04D20273" w14:textId="769F9BE8" w:rsidR="002744CA" w:rsidRPr="00407FE7" w:rsidRDefault="002744CA" w:rsidP="002744CA">
      <w:pPr>
        <w:pStyle w:val="paragraph"/>
        <w:spacing w:before="0" w:beforeAutospacing="0" w:after="0" w:afterAutospacing="0"/>
        <w:textAlignment w:val="baseline"/>
        <w:rPr>
          <w:rFonts w:ascii="Roboto Condensed" w:hAnsi="Roboto Condensed"/>
          <w:b/>
          <w:bCs/>
          <w:kern w:val="36"/>
          <w:sz w:val="48"/>
          <w:szCs w:val="48"/>
          <w:lang w:val="fr-FR" w:eastAsia="en-CA"/>
        </w:rPr>
      </w:pPr>
      <w:bookmarkStart w:id="3" w:name="_Hlk119244137"/>
      <w:r w:rsidRPr="00407FE7">
        <w:rPr>
          <w:rFonts w:ascii="Roboto Condensed" w:hAnsi="Roboto Condensed"/>
          <w:b/>
          <w:bCs/>
          <w:kern w:val="36"/>
          <w:sz w:val="48"/>
          <w:szCs w:val="48"/>
          <w:lang w:val="fr-FR" w:eastAsia="en-CA"/>
        </w:rPr>
        <w:t xml:space="preserve"> </w:t>
      </w:r>
      <w:r w:rsidRPr="00407FE7">
        <w:rPr>
          <w:rFonts w:ascii="Roboto Condensed" w:hAnsi="Roboto Condensed"/>
          <w:b/>
          <w:bCs/>
          <w:kern w:val="36"/>
          <w:sz w:val="48"/>
          <w:szCs w:val="48"/>
          <w:lang w:val="fr-FR" w:eastAsia="en-CA"/>
        </w:rPr>
        <w:softHyphen/>
        <w:t>________________________________________________</w:t>
      </w:r>
    </w:p>
    <w:bookmarkEnd w:id="3"/>
    <w:p w14:paraId="5523D840" w14:textId="77777777" w:rsidR="002744CA" w:rsidRPr="00407FE7" w:rsidRDefault="002744CA" w:rsidP="002744CA"/>
    <w:p w14:paraId="5B2BE5B7" w14:textId="52777E24" w:rsidR="002744CA" w:rsidRPr="00407FE7" w:rsidRDefault="002744CA" w:rsidP="002744CA">
      <w:pPr>
        <w:rPr>
          <w:rFonts w:ascii="Times New Roman" w:hAnsi="Times New Roman" w:cs="Times New Roman"/>
          <w:b/>
          <w:bCs/>
          <w:sz w:val="32"/>
          <w:szCs w:val="32"/>
        </w:rPr>
      </w:pPr>
      <w:r w:rsidRPr="00407FE7">
        <w:rPr>
          <w:rFonts w:ascii="Times New Roman" w:hAnsi="Times New Roman" w:cs="Times New Roman"/>
          <w:b/>
          <w:bCs/>
          <w:sz w:val="32"/>
          <w:szCs w:val="32"/>
        </w:rPr>
        <w:t xml:space="preserve">Des défis financiers uniques pour les </w:t>
      </w:r>
      <w:r w:rsidR="005E5AFF" w:rsidRPr="00407FE7">
        <w:rPr>
          <w:rFonts w:ascii="Times New Roman" w:hAnsi="Times New Roman" w:cs="Times New Roman"/>
          <w:b/>
          <w:bCs/>
          <w:sz w:val="32"/>
          <w:szCs w:val="32"/>
        </w:rPr>
        <w:t>ainés</w:t>
      </w:r>
      <w:r w:rsidRPr="00407FE7">
        <w:rPr>
          <w:rFonts w:ascii="Times New Roman" w:hAnsi="Times New Roman" w:cs="Times New Roman"/>
          <w:b/>
          <w:bCs/>
          <w:sz w:val="32"/>
          <w:szCs w:val="32"/>
        </w:rPr>
        <w:t xml:space="preserve"> célibataires</w:t>
      </w:r>
    </w:p>
    <w:p w14:paraId="3E188ED9"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Christine Ibbotson (la dame de l'argent)</w:t>
      </w:r>
    </w:p>
    <w:p w14:paraId="4F2CEDDA" w14:textId="232DF6DC" w:rsidR="002744CA" w:rsidRPr="00407FE7" w:rsidRDefault="002744CA" w:rsidP="002744CA">
      <w:pPr>
        <w:rPr>
          <w:rFonts w:ascii="Times New Roman" w:hAnsi="Times New Roman" w:cs="Times New Roman"/>
          <w:sz w:val="24"/>
          <w:szCs w:val="24"/>
        </w:rPr>
      </w:pPr>
      <w:r w:rsidRPr="00407FE7">
        <w:rPr>
          <w:rFonts w:ascii="Times New Roman" w:eastAsia="Times New Roman" w:hAnsi="Times New Roman" w:cs="Times New Roman"/>
          <w:noProof/>
          <w:sz w:val="24"/>
          <w:szCs w:val="24"/>
          <w:lang w:val="en-CA" w:eastAsia="en-CA"/>
        </w:rPr>
        <w:drawing>
          <wp:anchor distT="0" distB="0" distL="114300" distR="114300" simplePos="0" relativeHeight="251662336" behindDoc="1" locked="0" layoutInCell="1" allowOverlap="1" wp14:anchorId="43B13A23" wp14:editId="01102E74">
            <wp:simplePos x="0" y="0"/>
            <wp:positionH relativeFrom="page">
              <wp:posOffset>914400</wp:posOffset>
            </wp:positionH>
            <wp:positionV relativeFrom="paragraph">
              <wp:posOffset>182880</wp:posOffset>
            </wp:positionV>
            <wp:extent cx="2470785" cy="2257425"/>
            <wp:effectExtent l="0" t="0" r="5715" b="0"/>
            <wp:wrapTight wrapText="bothSides">
              <wp:wrapPolygon edited="0">
                <wp:start x="0" y="0"/>
                <wp:lineTo x="0" y="17499"/>
                <wp:lineTo x="21483" y="17499"/>
                <wp:lineTo x="21483" y="0"/>
                <wp:lineTo x="0" y="0"/>
              </wp:wrapPolygon>
            </wp:wrapTight>
            <wp:docPr id="29" name="Picture 29" descr="Christine Ibbo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ine Ibbotson"/>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00" t="21734" r="3200" b="-20000"/>
                    <a:stretch/>
                  </pic:blipFill>
                  <pic:spPr bwMode="auto">
                    <a:xfrm>
                      <a:off x="0" y="0"/>
                      <a:ext cx="247078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FE7">
        <w:rPr>
          <w:rFonts w:ascii="Times New Roman" w:hAnsi="Times New Roman" w:cs="Times New Roman"/>
          <w:sz w:val="24"/>
          <w:szCs w:val="24"/>
        </w:rPr>
        <w:t xml:space="preserve">Chère Money Lady.  Avez-vous des conseils à donner aux </w:t>
      </w:r>
      <w:r w:rsidR="005E5AFF" w:rsidRPr="00407FE7">
        <w:rPr>
          <w:rFonts w:ascii="Times New Roman" w:hAnsi="Times New Roman" w:cs="Times New Roman"/>
          <w:sz w:val="24"/>
          <w:szCs w:val="24"/>
        </w:rPr>
        <w:t>ainés</w:t>
      </w:r>
      <w:r w:rsidRPr="00407FE7">
        <w:rPr>
          <w:rFonts w:ascii="Times New Roman" w:hAnsi="Times New Roman" w:cs="Times New Roman"/>
          <w:sz w:val="24"/>
          <w:szCs w:val="24"/>
        </w:rPr>
        <w:t xml:space="preserve"> célibataires ? Personnellement, je pense que la situation est beaucoup plus difficile pour nous.  Je suis célibataire et à la retraite et tout ce que je lis s'adresse aux couples.  Avez-vous des conseils à donner aux célibataires </w:t>
      </w:r>
      <w:proofErr w:type="gramStart"/>
      <w:r w:rsidRPr="00407FE7">
        <w:rPr>
          <w:rFonts w:ascii="Times New Roman" w:hAnsi="Times New Roman" w:cs="Times New Roman"/>
          <w:sz w:val="24"/>
          <w:szCs w:val="24"/>
        </w:rPr>
        <w:t>âgés ?.</w:t>
      </w:r>
      <w:proofErr w:type="gramEnd"/>
      <w:r w:rsidRPr="00407FE7">
        <w:rPr>
          <w:rFonts w:ascii="Times New Roman" w:hAnsi="Times New Roman" w:cs="Times New Roman"/>
          <w:sz w:val="24"/>
          <w:szCs w:val="24"/>
        </w:rPr>
        <w:t xml:space="preserve">     Jim</w:t>
      </w:r>
    </w:p>
    <w:p w14:paraId="09ADA7EE"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Cher Jim : Je suis tout à fait d'accord. La situation est beaucoup plus difficile pour une personne âgée célibataire au Canada. Vous bénéficiez de moins d'avantages fiscaux pour les mêmes dépenses, et vous avez généralement un revenu beaucoup plus faible. Aujourd'hui, la plupart des gens prennent leur retraite en couple, mais parmi ceux qui sont actuellement à la retraite (enquête de 2021), environ un tiers sont veufs. Le revenu médian des personnes âgées mariées est de 46 000 $ et celui des célibataires est de 22 600 $. Il s'agit d'une statistique alarmante puisque, selon Statistique Canada, 4,1 millions de célibataires vivent seuls. De plus, 18 % des aînés célibataires vivent sous le seuil de la pauvreté.</w:t>
      </w:r>
    </w:p>
    <w:p w14:paraId="660FFFDE"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Les économistes affirment qu'au fur et à mesure que nous entrons dans un ralentissement économique, nous verrons une nouvelle tendance d'aînés divorcés ou veufs choisir de rester célibataires à la retraite. Si tel est le cas, cela créera des défis uniques pour tous les célibataires, en particulier les femmes canadiennes. De nombreuses femmes retraitées reçoivent beaucoup moins que leurs homologues masculins. Souvent, les femmes n'ont pas travaillé le même nombre d'années que les hommes ou ont gagné moins de revenus pendant leur carrière professionnelle et ne reçoivent donc pas les mêmes prestations de retraite.</w:t>
      </w:r>
    </w:p>
    <w:p w14:paraId="0ED7E083" w14:textId="6FD3293A"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 xml:space="preserve">Elles sont également beaucoup plus conservatrices en matière d'investissement que la plupart des hommes. Une étude récente de la Banque de Montréal a </w:t>
      </w:r>
      <w:r w:rsidR="00845E84" w:rsidRPr="00407FE7">
        <w:rPr>
          <w:rFonts w:ascii="Times New Roman" w:hAnsi="Times New Roman" w:cs="Times New Roman"/>
          <w:sz w:val="24"/>
          <w:szCs w:val="24"/>
        </w:rPr>
        <w:t>dé</w:t>
      </w:r>
      <w:r w:rsidRPr="00407FE7">
        <w:rPr>
          <w:rFonts w:ascii="Times New Roman" w:hAnsi="Times New Roman" w:cs="Times New Roman"/>
          <w:sz w:val="24"/>
          <w:szCs w:val="24"/>
        </w:rPr>
        <w:t xml:space="preserve">montré que les hommes sont plus susceptibles de détenir des </w:t>
      </w:r>
      <w:r w:rsidRPr="00407FE7">
        <w:rPr>
          <w:rFonts w:ascii="Times New Roman" w:hAnsi="Times New Roman" w:cs="Times New Roman"/>
          <w:sz w:val="24"/>
          <w:szCs w:val="24"/>
        </w:rPr>
        <w:lastRenderedPageBreak/>
        <w:t>actions et des fonds communs de placement dans leurs investissements, alors que les femmes sont plus susceptibles de détenir des CPG.</w:t>
      </w:r>
    </w:p>
    <w:p w14:paraId="0ACCB48B"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Alors, que devez-vous faire si vous êtes maintenant un célibataire à la retraite ?</w:t>
      </w:r>
    </w:p>
    <w:p w14:paraId="6A36FFC0"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Aujourd'hui, les personnes âgées célibataires ont tendance à être riches en actifs mais pauvres en revenus. Ils vivent dans une maison sans dette, mais ont de la difficulté à faire l'épicerie. Beaucoup d'entre elles doivent réduire leurs dépenses personnelles, leurs cadeaux ou même l'organisation d'événements parce qu'elles ne peuvent tout simplement pas faire face à ces dépenses avec leur budget serré.</w:t>
      </w:r>
    </w:p>
    <w:p w14:paraId="5AFE5EFC"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Avec la hausse de l'inflation et l'augmentation des coûts des produits de base, les aînés célibataires doivent faire preuve de créativité. Examinez votre situation globale. Pouvez-vous réduire votre budget (ou le redimensionner) en optant pour un logement moins coûteux ? Pouvez-vous travailler à temps partiel ou y a-t-il quelque chose que vous êtes particulièrement qualifié pour faire et qui vous apportera un petit revenu supplémentaire ?</w:t>
      </w:r>
    </w:p>
    <w:p w14:paraId="6B8EDB83"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Il est impératif que vous sachiez à quoi ressemble votre situation financière réelle. Passez en revue tous vos investissements, vos assurances et vos impôts.</w:t>
      </w:r>
    </w:p>
    <w:p w14:paraId="628814FE"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Avez-vous un bon conseiller financier ? Avez-vous un bon comptable ? Vous devez élaborer une stratégie bien pensée que vous pouvez projeter sur les 5, 10 ou 20 prochaines années.</w:t>
      </w:r>
    </w:p>
    <w:p w14:paraId="199A3D67"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Vous devriez avoir un fonds d'urgence facilement accessible, comme une marge de crédit ou un compte d'épargne. Cela vous aidera à payer les frais imprévus qui ne sont pas prévus dans votre nouveau plan.</w:t>
      </w:r>
    </w:p>
    <w:p w14:paraId="4D3245D3"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Pour vos placements, essayez de choisir des produits qui compensent l'inflation, comme les matières premières dans les FNB, les portefeuilles d'obligations et d'actions, les FPI ou les immeubles de placement/immobiliers. N'oubliez pas que le risque est un terme relatif et qu'aujourd'hui, en tant que célibataire à la retraite, il y a plus de risque à ne rien faire que pour ceux qui essaient d'améliorer leur situation. Si cela signifie que vous devez vendre votre maison pour déménager dans un endroit moins cher afin de financer votre retraite - alors faites-le.</w:t>
      </w:r>
    </w:p>
    <w:p w14:paraId="1CAD8C57"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Le changement est difficile mais nécessaire. Vous découvrirez peut-être même que c'est quelque chose que vous êtes heureux d'avoir fait.</w:t>
      </w:r>
    </w:p>
    <w:p w14:paraId="48EDB388" w14:textId="77777777" w:rsidR="002744CA" w:rsidRPr="00407FE7" w:rsidRDefault="002744CA" w:rsidP="002744CA">
      <w:pPr>
        <w:rPr>
          <w:rFonts w:ascii="Times New Roman" w:hAnsi="Times New Roman" w:cs="Times New Roman"/>
          <w:sz w:val="24"/>
          <w:szCs w:val="24"/>
        </w:rPr>
      </w:pPr>
      <w:r w:rsidRPr="00407FE7">
        <w:rPr>
          <w:rFonts w:ascii="Times New Roman" w:hAnsi="Times New Roman" w:cs="Times New Roman"/>
          <w:sz w:val="24"/>
          <w:szCs w:val="24"/>
        </w:rPr>
        <w:t>Passez en revue votre portefeuille de placements avec votre conseiller, impliquez-vous et assurez-vous que vous avez la bonne répartition d'actifs pour obtenir une croissance composée année après année.</w:t>
      </w:r>
    </w:p>
    <w:p w14:paraId="3B85EF6C" w14:textId="7940BCE3" w:rsidR="002744CA" w:rsidRPr="00407FE7" w:rsidRDefault="002744CA" w:rsidP="002744CA">
      <w:pPr>
        <w:pStyle w:val="paragraph"/>
        <w:spacing w:before="0" w:beforeAutospacing="0" w:after="0" w:afterAutospacing="0"/>
        <w:textAlignment w:val="baseline"/>
        <w:rPr>
          <w:rFonts w:ascii="Roboto Condensed" w:hAnsi="Roboto Condensed"/>
          <w:b/>
          <w:bCs/>
          <w:kern w:val="36"/>
          <w:sz w:val="48"/>
          <w:szCs w:val="48"/>
          <w:lang w:val="fr-FR" w:eastAsia="en-CA"/>
        </w:rPr>
      </w:pPr>
      <w:bookmarkStart w:id="4" w:name="_Hlk119600093"/>
      <w:r w:rsidRPr="00407FE7">
        <w:rPr>
          <w:rFonts w:ascii="Roboto Condensed" w:hAnsi="Roboto Condensed"/>
          <w:b/>
          <w:bCs/>
          <w:kern w:val="36"/>
          <w:sz w:val="48"/>
          <w:szCs w:val="48"/>
          <w:lang w:val="fr-FR" w:eastAsia="en-CA"/>
        </w:rPr>
        <w:t>________________________________________________</w:t>
      </w:r>
    </w:p>
    <w:bookmarkEnd w:id="4"/>
    <w:p w14:paraId="0BCEB51A" w14:textId="11118E7D" w:rsidR="002744CA" w:rsidRPr="00407FE7" w:rsidRDefault="002744CA" w:rsidP="002744CA">
      <w:pPr>
        <w:jc w:val="center"/>
        <w:rPr>
          <w:rFonts w:ascii="Times New Roman" w:hAnsi="Times New Roman" w:cs="Times New Roman"/>
          <w:b/>
          <w:bCs/>
          <w:sz w:val="32"/>
          <w:szCs w:val="32"/>
        </w:rPr>
      </w:pPr>
    </w:p>
    <w:p w14:paraId="6993FBF8" w14:textId="6D363986" w:rsidR="00ED66D4" w:rsidRPr="00407FE7" w:rsidRDefault="00ED66D4" w:rsidP="002744CA">
      <w:pPr>
        <w:jc w:val="center"/>
        <w:rPr>
          <w:rFonts w:ascii="Times New Roman" w:hAnsi="Times New Roman" w:cs="Times New Roman"/>
          <w:b/>
          <w:bCs/>
          <w:sz w:val="32"/>
          <w:szCs w:val="32"/>
        </w:rPr>
      </w:pPr>
    </w:p>
    <w:p w14:paraId="5449C11D" w14:textId="77777777" w:rsidR="00ED66D4" w:rsidRPr="00407FE7" w:rsidRDefault="00ED66D4" w:rsidP="002744CA">
      <w:pPr>
        <w:jc w:val="center"/>
        <w:rPr>
          <w:rFonts w:ascii="Times New Roman" w:hAnsi="Times New Roman" w:cs="Times New Roman"/>
          <w:b/>
          <w:bCs/>
          <w:sz w:val="32"/>
          <w:szCs w:val="32"/>
        </w:rPr>
      </w:pPr>
    </w:p>
    <w:p w14:paraId="14065B6C" w14:textId="77777777" w:rsidR="002744CA" w:rsidRPr="00407FE7" w:rsidRDefault="002744CA" w:rsidP="002744CA">
      <w:pPr>
        <w:jc w:val="center"/>
        <w:rPr>
          <w:rFonts w:ascii="Times New Roman" w:hAnsi="Times New Roman" w:cs="Times New Roman"/>
          <w:b/>
          <w:bCs/>
          <w:sz w:val="32"/>
          <w:szCs w:val="32"/>
        </w:rPr>
      </w:pPr>
      <w:r w:rsidRPr="00407FE7">
        <w:rPr>
          <w:rFonts w:ascii="Times New Roman" w:hAnsi="Times New Roman" w:cs="Times New Roman"/>
          <w:b/>
          <w:bCs/>
          <w:sz w:val="32"/>
          <w:szCs w:val="32"/>
        </w:rPr>
        <w:t>Projet de procès-verbal</w:t>
      </w:r>
    </w:p>
    <w:p w14:paraId="0FC8A8FD" w14:textId="77777777" w:rsidR="002744CA" w:rsidRPr="00407FE7" w:rsidRDefault="002744CA" w:rsidP="002744CA">
      <w:pPr>
        <w:jc w:val="center"/>
        <w:rPr>
          <w:rFonts w:ascii="Times New Roman" w:hAnsi="Times New Roman" w:cs="Times New Roman"/>
          <w:b/>
          <w:bCs/>
          <w:sz w:val="32"/>
          <w:szCs w:val="32"/>
        </w:rPr>
      </w:pPr>
      <w:r w:rsidRPr="00407FE7">
        <w:rPr>
          <w:rFonts w:ascii="Times New Roman" w:hAnsi="Times New Roman" w:cs="Times New Roman"/>
          <w:b/>
          <w:bCs/>
          <w:sz w:val="32"/>
          <w:szCs w:val="32"/>
        </w:rPr>
        <w:t>Association des retraités de la BDC</w:t>
      </w:r>
    </w:p>
    <w:p w14:paraId="2007A144" w14:textId="77777777" w:rsidR="002744CA" w:rsidRPr="00407FE7" w:rsidRDefault="002744CA" w:rsidP="002744CA">
      <w:pPr>
        <w:jc w:val="center"/>
        <w:rPr>
          <w:rFonts w:ascii="Times New Roman" w:hAnsi="Times New Roman" w:cs="Times New Roman"/>
          <w:b/>
          <w:bCs/>
          <w:sz w:val="32"/>
          <w:szCs w:val="32"/>
        </w:rPr>
      </w:pPr>
      <w:r w:rsidRPr="00407FE7">
        <w:rPr>
          <w:rFonts w:ascii="Times New Roman" w:hAnsi="Times New Roman" w:cs="Times New Roman"/>
          <w:b/>
          <w:bCs/>
          <w:sz w:val="32"/>
          <w:szCs w:val="32"/>
        </w:rPr>
        <w:t>38e assemblée générale annuelle</w:t>
      </w:r>
    </w:p>
    <w:p w14:paraId="260EEDEB" w14:textId="224C28F3" w:rsidR="00ED66D4" w:rsidRPr="00407FE7" w:rsidRDefault="002744CA" w:rsidP="00ED66D4">
      <w:pPr>
        <w:jc w:val="center"/>
        <w:rPr>
          <w:rFonts w:ascii="Times New Roman" w:hAnsi="Times New Roman" w:cs="Times New Roman"/>
          <w:b/>
          <w:bCs/>
          <w:sz w:val="32"/>
          <w:szCs w:val="32"/>
        </w:rPr>
      </w:pPr>
      <w:r w:rsidRPr="00407FE7">
        <w:rPr>
          <w:rFonts w:ascii="Times New Roman" w:hAnsi="Times New Roman" w:cs="Times New Roman"/>
          <w:b/>
          <w:bCs/>
          <w:sz w:val="32"/>
          <w:szCs w:val="32"/>
        </w:rPr>
        <w:t>Le jeudi 22 septembre 2022, à 14 h (HAE) :</w:t>
      </w:r>
    </w:p>
    <w:p w14:paraId="5ECBC034" w14:textId="173B9D66" w:rsidR="00ED66D4" w:rsidRPr="00407FE7" w:rsidRDefault="00ED66D4" w:rsidP="00ED66D4">
      <w:pPr>
        <w:jc w:val="center"/>
        <w:rPr>
          <w:rFonts w:ascii="Times New Roman" w:hAnsi="Times New Roman" w:cs="Times New Roman"/>
          <w:b/>
          <w:bCs/>
          <w:sz w:val="32"/>
          <w:szCs w:val="32"/>
        </w:rPr>
      </w:pPr>
      <w:r w:rsidRPr="00407FE7">
        <w:rPr>
          <w:rFonts w:ascii="Times New Roman" w:hAnsi="Times New Roman" w:cs="Times New Roman"/>
          <w:b/>
          <w:bCs/>
          <w:sz w:val="32"/>
          <w:szCs w:val="32"/>
        </w:rPr>
        <w:lastRenderedPageBreak/>
        <w:t>Par Zoom vidéo et téléconférence</w:t>
      </w:r>
    </w:p>
    <w:p w14:paraId="544CD31F" w14:textId="77777777" w:rsidR="00ED66D4" w:rsidRPr="00407FE7" w:rsidRDefault="00ED66D4" w:rsidP="00ED66D4">
      <w:pPr>
        <w:jc w:val="center"/>
        <w:rPr>
          <w:rFonts w:ascii="Times New Roman" w:hAnsi="Times New Roman" w:cs="Times New Roman"/>
          <w:b/>
          <w:bCs/>
          <w:sz w:val="32"/>
          <w:szCs w:val="32"/>
        </w:rPr>
      </w:pPr>
    </w:p>
    <w:p w14:paraId="7E8317F7" w14:textId="3624ADFC" w:rsidR="00D90A4B" w:rsidRPr="00407FE7" w:rsidRDefault="002744CA" w:rsidP="00E96B6D">
      <w:pPr>
        <w:pStyle w:val="ListParagraph"/>
        <w:numPr>
          <w:ilvl w:val="0"/>
          <w:numId w:val="7"/>
        </w:numPr>
        <w:rPr>
          <w:rFonts w:ascii="Times New Roman" w:hAnsi="Times New Roman" w:cs="Times New Roman"/>
          <w:sz w:val="24"/>
          <w:szCs w:val="24"/>
        </w:rPr>
      </w:pPr>
      <w:r w:rsidRPr="00407FE7">
        <w:rPr>
          <w:rFonts w:ascii="Times New Roman" w:hAnsi="Times New Roman" w:cs="Times New Roman"/>
          <w:sz w:val="24"/>
          <w:szCs w:val="24"/>
        </w:rPr>
        <w:t>Ouverture de la réunion - confirmation du quorum par le secrétaire</w:t>
      </w:r>
      <w:r w:rsidRPr="00407FE7">
        <w:rPr>
          <w:rFonts w:ascii="Times New Roman" w:hAnsi="Times New Roman" w:cs="Times New Roman"/>
          <w:sz w:val="24"/>
          <w:szCs w:val="24"/>
        </w:rPr>
        <w:br/>
        <w:t>Le Président ouvre la réunion à 14h05 alors qu'il est évident qu'au moins 18 participants sont déjà en ligne soit par vidéo soit par téléphone.</w:t>
      </w:r>
      <w:r w:rsidRPr="00407FE7">
        <w:rPr>
          <w:rFonts w:ascii="Times New Roman" w:hAnsi="Times New Roman" w:cs="Times New Roman"/>
          <w:sz w:val="24"/>
          <w:szCs w:val="24"/>
        </w:rPr>
        <w:br/>
        <w:t>Le quorum étant la majorité des membres présents à la réunion, il est déclaré que le quorum est atteint.</w:t>
      </w:r>
      <w:r w:rsidRPr="00407FE7">
        <w:rPr>
          <w:rFonts w:ascii="Times New Roman" w:hAnsi="Times New Roman" w:cs="Times New Roman"/>
          <w:sz w:val="24"/>
          <w:szCs w:val="24"/>
        </w:rPr>
        <w:br/>
      </w:r>
      <w:r w:rsidRPr="00407FE7">
        <w:rPr>
          <w:rFonts w:ascii="Times New Roman" w:hAnsi="Times New Roman" w:cs="Times New Roman"/>
          <w:sz w:val="24"/>
          <w:szCs w:val="24"/>
        </w:rPr>
        <w:br/>
        <w:t>2. Approbation de l'ordre du jour</w:t>
      </w:r>
      <w:r w:rsidRPr="00407FE7">
        <w:rPr>
          <w:rFonts w:ascii="Times New Roman" w:hAnsi="Times New Roman" w:cs="Times New Roman"/>
          <w:sz w:val="24"/>
          <w:szCs w:val="24"/>
        </w:rPr>
        <w:br/>
        <w:t>Il est proposé par Brian Massier, secondé par Bettie Johnston, d'approuver l'ordre du jour tel qu'il a été envoyé à tous les membres. Motion approuvée.</w:t>
      </w:r>
      <w:r w:rsidRPr="00407FE7">
        <w:rPr>
          <w:rFonts w:ascii="Times New Roman" w:hAnsi="Times New Roman" w:cs="Times New Roman"/>
          <w:sz w:val="24"/>
          <w:szCs w:val="24"/>
        </w:rPr>
        <w:br/>
      </w:r>
      <w:r w:rsidRPr="00407FE7">
        <w:rPr>
          <w:rFonts w:ascii="Times New Roman" w:hAnsi="Times New Roman" w:cs="Times New Roman"/>
          <w:sz w:val="24"/>
          <w:szCs w:val="24"/>
        </w:rPr>
        <w:br/>
        <w:t>Rapport du président</w:t>
      </w:r>
      <w:r w:rsidRPr="00407FE7">
        <w:rPr>
          <w:rFonts w:ascii="Times New Roman" w:hAnsi="Times New Roman" w:cs="Times New Roman"/>
          <w:sz w:val="24"/>
          <w:szCs w:val="24"/>
        </w:rPr>
        <w:br/>
        <w:t>Le rapport suivant du président est discuté :</w:t>
      </w:r>
      <w:r w:rsidRPr="00407FE7">
        <w:rPr>
          <w:rFonts w:ascii="Times New Roman" w:hAnsi="Times New Roman" w:cs="Times New Roman"/>
          <w:sz w:val="24"/>
          <w:szCs w:val="24"/>
        </w:rPr>
        <w:br/>
        <w:t xml:space="preserve">''Depuis notre dernière AGA, il ne s'est pas passé grand-chose. Dans mon dernier rapport </w:t>
      </w:r>
      <w:r w:rsidR="00E96B6D" w:rsidRPr="00407FE7">
        <w:rPr>
          <w:rFonts w:ascii="Times New Roman" w:hAnsi="Times New Roman" w:cs="Times New Roman"/>
          <w:sz w:val="24"/>
          <w:szCs w:val="24"/>
        </w:rPr>
        <w:t>du LIEN</w:t>
      </w:r>
      <w:r w:rsidRPr="00407FE7">
        <w:rPr>
          <w:rFonts w:ascii="Times New Roman" w:hAnsi="Times New Roman" w:cs="Times New Roman"/>
          <w:sz w:val="24"/>
          <w:szCs w:val="24"/>
        </w:rPr>
        <w:t>, j'ai mentionn</w:t>
      </w:r>
      <w:r w:rsidR="00E96B6D" w:rsidRPr="00407FE7">
        <w:rPr>
          <w:rFonts w:ascii="Times New Roman" w:hAnsi="Times New Roman" w:cs="Times New Roman"/>
          <w:sz w:val="24"/>
          <w:szCs w:val="24"/>
        </w:rPr>
        <w:t>é :</w:t>
      </w:r>
      <w:r w:rsidRPr="00407FE7">
        <w:rPr>
          <w:rFonts w:ascii="Times New Roman" w:hAnsi="Times New Roman" w:cs="Times New Roman"/>
          <w:sz w:val="24"/>
          <w:szCs w:val="24"/>
        </w:rPr>
        <w:t xml:space="preserve"> "Eh bien, voilà pour notre vie normale</w:t>
      </w:r>
      <w:r w:rsidR="00E96B6D" w:rsidRPr="00407FE7">
        <w:rPr>
          <w:rFonts w:ascii="Times New Roman" w:hAnsi="Times New Roman" w:cs="Times New Roman"/>
          <w:sz w:val="24"/>
          <w:szCs w:val="24"/>
        </w:rPr>
        <w:t>"</w:t>
      </w:r>
      <w:r w:rsidRPr="00407FE7">
        <w:rPr>
          <w:rFonts w:ascii="Times New Roman" w:hAnsi="Times New Roman" w:cs="Times New Roman"/>
          <w:sz w:val="24"/>
          <w:szCs w:val="24"/>
        </w:rPr>
        <w:t xml:space="preserve">. Les choses s'améliorent et de nombreuses régions du Canada ont éliminé toutes les restrictions ou la plupart d'entre elles. Nous y arrivons, alors continuons à persévérer. Une autre </w:t>
      </w:r>
      <w:r w:rsidR="002C7D3D" w:rsidRPr="00407FE7">
        <w:rPr>
          <w:rFonts w:ascii="Times New Roman" w:hAnsi="Times New Roman" w:cs="Times New Roman"/>
          <w:sz w:val="24"/>
          <w:szCs w:val="24"/>
        </w:rPr>
        <w:t>dose</w:t>
      </w:r>
      <w:r w:rsidRPr="00407FE7">
        <w:rPr>
          <w:rFonts w:ascii="Times New Roman" w:hAnsi="Times New Roman" w:cs="Times New Roman"/>
          <w:sz w:val="24"/>
          <w:szCs w:val="24"/>
        </w:rPr>
        <w:t xml:space="preserve"> de rappel sera faite dans les prochaines semaines </w:t>
      </w:r>
      <w:r w:rsidR="002C7D3D" w:rsidRPr="00407FE7">
        <w:rPr>
          <w:rFonts w:ascii="Times New Roman" w:hAnsi="Times New Roman" w:cs="Times New Roman"/>
          <w:sz w:val="24"/>
          <w:szCs w:val="24"/>
        </w:rPr>
        <w:t>au moment où j’écris</w:t>
      </w:r>
      <w:r w:rsidRPr="00407FE7">
        <w:rPr>
          <w:rFonts w:ascii="Times New Roman" w:hAnsi="Times New Roman" w:cs="Times New Roman"/>
          <w:sz w:val="24"/>
          <w:szCs w:val="24"/>
        </w:rPr>
        <w:t xml:space="preserve"> ces lignes.</w:t>
      </w:r>
      <w:r w:rsidRPr="00407FE7">
        <w:rPr>
          <w:rFonts w:ascii="Times New Roman" w:hAnsi="Times New Roman" w:cs="Times New Roman"/>
          <w:sz w:val="24"/>
          <w:szCs w:val="24"/>
        </w:rPr>
        <w:br/>
        <w:t xml:space="preserve">Nous avons remarqué une augmentation du nombre de rencontres sociales dans diverses régions du Canada. J'encourage tous les directeurs régionaux à poursuivre et/ou à augmenter ce programme très bénéfique. </w:t>
      </w:r>
      <w:r w:rsidR="002C7D3D" w:rsidRPr="00407FE7">
        <w:rPr>
          <w:rFonts w:ascii="Times New Roman" w:hAnsi="Times New Roman" w:cs="Times New Roman"/>
          <w:sz w:val="24"/>
          <w:szCs w:val="24"/>
        </w:rPr>
        <w:t xml:space="preserve">Le bureau de la direction </w:t>
      </w:r>
      <w:r w:rsidRPr="00407FE7">
        <w:rPr>
          <w:rFonts w:ascii="Times New Roman" w:hAnsi="Times New Roman" w:cs="Times New Roman"/>
          <w:sz w:val="24"/>
          <w:szCs w:val="24"/>
        </w:rPr>
        <w:t>et les directeurs continuent de répondre aux questions de nos membres et d'intervenir auprès de la Banque, de Life Works (Morneau Shepell) et de Manuvie. Nous continuerons à faire de notre mieux pour améliorer les communications avec ces trois organismes et à leur fournir des réponses, lorsqu'elles seront disponibles.</w:t>
      </w:r>
      <w:r w:rsidRPr="00407FE7">
        <w:rPr>
          <w:rFonts w:ascii="Times New Roman" w:hAnsi="Times New Roman" w:cs="Times New Roman"/>
          <w:sz w:val="24"/>
          <w:szCs w:val="24"/>
        </w:rPr>
        <w:br/>
        <w:t>Je souhaite remercier Brian Massier pour son dévouement de longue date en tant que partisan et directeur (Ontario) lors de sa retraite en tant que directeur. Brian a pris la décision de déménager à Saskatoon. Il quitte un endroit froid pour un autre beaucoup plus froid. Cela laisse un poste vacant de directeur pour l'</w:t>
      </w:r>
      <w:r w:rsidR="002C7D3D" w:rsidRPr="00407FE7">
        <w:rPr>
          <w:rFonts w:ascii="Times New Roman" w:hAnsi="Times New Roman" w:cs="Times New Roman"/>
          <w:sz w:val="24"/>
          <w:szCs w:val="24"/>
        </w:rPr>
        <w:t>Ontario. Le bureau de la direction</w:t>
      </w:r>
      <w:r w:rsidRPr="00407FE7">
        <w:rPr>
          <w:rFonts w:ascii="Times New Roman" w:hAnsi="Times New Roman" w:cs="Times New Roman"/>
          <w:sz w:val="24"/>
          <w:szCs w:val="24"/>
        </w:rPr>
        <w:t xml:space="preserve"> apprécierait grandement que quelqu'un se présente et se porte volontaire pour occuper ce poste. Nous avons également un poste vacant pour l'intérieur/nord de la Colombie-Britannique et le poste de directeur général </w:t>
      </w:r>
      <w:r w:rsidR="002C7D3D" w:rsidRPr="00407FE7">
        <w:rPr>
          <w:rFonts w:ascii="Times New Roman" w:hAnsi="Times New Roman" w:cs="Times New Roman"/>
          <w:sz w:val="24"/>
          <w:szCs w:val="24"/>
        </w:rPr>
        <w:t>demeure</w:t>
      </w:r>
      <w:r w:rsidRPr="00407FE7">
        <w:rPr>
          <w:rFonts w:ascii="Times New Roman" w:hAnsi="Times New Roman" w:cs="Times New Roman"/>
          <w:sz w:val="24"/>
          <w:szCs w:val="24"/>
        </w:rPr>
        <w:t xml:space="preserve"> ouvert. </w:t>
      </w:r>
      <w:r w:rsidR="00E96B6D" w:rsidRPr="00407FE7">
        <w:rPr>
          <w:rFonts w:ascii="Times New Roman" w:hAnsi="Times New Roman" w:cs="Times New Roman"/>
          <w:sz w:val="24"/>
          <w:szCs w:val="24"/>
        </w:rPr>
        <w:t>Veuillez-vous</w:t>
      </w:r>
      <w:r w:rsidRPr="00407FE7">
        <w:rPr>
          <w:rFonts w:ascii="Times New Roman" w:hAnsi="Times New Roman" w:cs="Times New Roman"/>
          <w:sz w:val="24"/>
          <w:szCs w:val="24"/>
        </w:rPr>
        <w:t xml:space="preserve"> manifester. Nous avons également perdu </w:t>
      </w:r>
      <w:proofErr w:type="spellStart"/>
      <w:r w:rsidRPr="00407FE7">
        <w:rPr>
          <w:rFonts w:ascii="Times New Roman" w:hAnsi="Times New Roman" w:cs="Times New Roman"/>
          <w:sz w:val="24"/>
          <w:szCs w:val="24"/>
        </w:rPr>
        <w:t>Milt</w:t>
      </w:r>
      <w:proofErr w:type="spellEnd"/>
      <w:r w:rsidRPr="00407FE7">
        <w:rPr>
          <w:rFonts w:ascii="Times New Roman" w:hAnsi="Times New Roman" w:cs="Times New Roman"/>
          <w:sz w:val="24"/>
          <w:szCs w:val="24"/>
        </w:rPr>
        <w:t xml:space="preserve"> Lanes qui a pris sa retraite après s'être occupé de l'Alberta </w:t>
      </w:r>
      <w:r w:rsidR="002C7D3D" w:rsidRPr="00407FE7">
        <w:rPr>
          <w:rFonts w:ascii="Times New Roman" w:hAnsi="Times New Roman" w:cs="Times New Roman"/>
          <w:sz w:val="24"/>
          <w:szCs w:val="24"/>
        </w:rPr>
        <w:t xml:space="preserve">de manière exceptionnelle </w:t>
      </w:r>
      <w:r w:rsidRPr="00407FE7">
        <w:rPr>
          <w:rFonts w:ascii="Times New Roman" w:hAnsi="Times New Roman" w:cs="Times New Roman"/>
          <w:sz w:val="24"/>
          <w:szCs w:val="24"/>
        </w:rPr>
        <w:t>comme il l'a fait pendant 20 ans. Quel dévouement ! J'ai également une triste nouvelle à vous annoncer : Real Leahey a décidé de ne pas laisser son nom au poste de directeur. Real est/était notre secrétaire pendant plus d'années que je ne peux m'en souvenir, il nous manquera cruellement.</w:t>
      </w:r>
      <w:r w:rsidRPr="00407FE7">
        <w:rPr>
          <w:rFonts w:ascii="Times New Roman" w:hAnsi="Times New Roman" w:cs="Times New Roman"/>
          <w:sz w:val="24"/>
          <w:szCs w:val="24"/>
        </w:rPr>
        <w:br/>
        <w:t xml:space="preserve">Nous avons continué avec notre section Questions-Réponses dans ce LIEN qui s'avère être utile pour nous. Si vous souhaitez poser des questions, les directeurs régionaux et les dirigeants de l'Association se feront un plaisir d'y répondre. Je tiens à remercier tous ceux qui ont contribué à notre bulletin </w:t>
      </w:r>
      <w:r w:rsidR="005B42EC" w:rsidRPr="00407FE7">
        <w:rPr>
          <w:rFonts w:ascii="Times New Roman" w:hAnsi="Times New Roman" w:cs="Times New Roman"/>
          <w:sz w:val="24"/>
          <w:szCs w:val="24"/>
        </w:rPr>
        <w:t>du LIEN</w:t>
      </w:r>
      <w:r w:rsidRPr="00407FE7">
        <w:rPr>
          <w:rFonts w:ascii="Times New Roman" w:hAnsi="Times New Roman" w:cs="Times New Roman"/>
          <w:sz w:val="24"/>
          <w:szCs w:val="24"/>
        </w:rPr>
        <w:t xml:space="preserve">. Je vous encourage tous à envisager de contribuer aux prochains numéros </w:t>
      </w:r>
      <w:r w:rsidR="005B42EC" w:rsidRPr="00407FE7">
        <w:rPr>
          <w:rFonts w:ascii="Times New Roman" w:hAnsi="Times New Roman" w:cs="Times New Roman"/>
          <w:sz w:val="24"/>
          <w:szCs w:val="24"/>
        </w:rPr>
        <w:t>du LIEN</w:t>
      </w:r>
      <w:r w:rsidRPr="00407FE7">
        <w:rPr>
          <w:rFonts w:ascii="Times New Roman" w:hAnsi="Times New Roman" w:cs="Times New Roman"/>
          <w:sz w:val="24"/>
          <w:szCs w:val="24"/>
        </w:rPr>
        <w:t xml:space="preserve">. Un article sur vos voyages, vos passe-temps, vos intérêts particuliers, des événements importants, etc. sont toujours appréciés. </w:t>
      </w:r>
      <w:r w:rsidRPr="00407FE7">
        <w:rPr>
          <w:rFonts w:ascii="Times New Roman" w:hAnsi="Times New Roman" w:cs="Times New Roman"/>
          <w:sz w:val="24"/>
          <w:szCs w:val="24"/>
        </w:rPr>
        <w:br/>
        <w:t xml:space="preserve">La politique de la Banque de ne pas pouvoir contribuer financièrement aux fonctions sociales et/ou du personnel se poursuit, mais nous essayons de maintenir des lignes de communication ouvertes à ce sujet. La Banque continue de soutenir l'Association en prenant en charge les coûts d'impression, d'envoi de courrier et d'Internet. </w:t>
      </w:r>
      <w:r w:rsidRPr="00407FE7">
        <w:rPr>
          <w:rFonts w:ascii="Times New Roman" w:hAnsi="Times New Roman" w:cs="Times New Roman"/>
          <w:sz w:val="24"/>
          <w:szCs w:val="24"/>
        </w:rPr>
        <w:br/>
      </w:r>
      <w:r w:rsidRPr="00407FE7">
        <w:rPr>
          <w:rFonts w:ascii="Times New Roman" w:hAnsi="Times New Roman" w:cs="Times New Roman"/>
          <w:sz w:val="24"/>
          <w:szCs w:val="24"/>
        </w:rPr>
        <w:lastRenderedPageBreak/>
        <w:t>Voilà pour l'année écoulée et j'espère que vous avez tous hâte de sortir et de vous réunir avec votre famille, vos amis et vos connaissances (dans des circonstances contrôlées) pour un barbecue ou un voyage au chalet ou au lac, avec beaucoup de bonne nourriture et de copieuses quantités de libations.</w:t>
      </w:r>
      <w:r w:rsidRPr="00407FE7">
        <w:rPr>
          <w:rFonts w:ascii="Times New Roman" w:hAnsi="Times New Roman" w:cs="Times New Roman"/>
          <w:sz w:val="24"/>
          <w:szCs w:val="24"/>
        </w:rPr>
        <w:br/>
        <w:t>Il a été mentionné que la discussion avec l</w:t>
      </w:r>
      <w:r w:rsidR="005B42EC" w:rsidRPr="00407FE7">
        <w:rPr>
          <w:rFonts w:ascii="Times New Roman" w:hAnsi="Times New Roman" w:cs="Times New Roman"/>
          <w:sz w:val="24"/>
          <w:szCs w:val="24"/>
        </w:rPr>
        <w:t>a</w:t>
      </w:r>
      <w:r w:rsidRPr="00407FE7">
        <w:rPr>
          <w:rFonts w:ascii="Times New Roman" w:hAnsi="Times New Roman" w:cs="Times New Roman"/>
          <w:sz w:val="24"/>
          <w:szCs w:val="24"/>
        </w:rPr>
        <w:t xml:space="preserve"> BDC ne changera pas pour l'année à venir concernant le financement de l'Association.</w:t>
      </w:r>
      <w:r w:rsidRPr="00407FE7">
        <w:rPr>
          <w:rFonts w:ascii="Times New Roman" w:hAnsi="Times New Roman" w:cs="Times New Roman"/>
          <w:sz w:val="24"/>
          <w:szCs w:val="24"/>
        </w:rPr>
        <w:br/>
        <w:t xml:space="preserve">Il pourrait être bon de demander à un représentant des membres de discuter avec </w:t>
      </w:r>
      <w:proofErr w:type="spellStart"/>
      <w:r w:rsidRPr="00407FE7">
        <w:rPr>
          <w:rFonts w:ascii="Times New Roman" w:hAnsi="Times New Roman" w:cs="Times New Roman"/>
          <w:sz w:val="24"/>
          <w:szCs w:val="24"/>
        </w:rPr>
        <w:t>Lifeworks</w:t>
      </w:r>
      <w:proofErr w:type="spellEnd"/>
      <w:r w:rsidRPr="00407FE7">
        <w:rPr>
          <w:rFonts w:ascii="Times New Roman" w:hAnsi="Times New Roman" w:cs="Times New Roman"/>
          <w:sz w:val="24"/>
          <w:szCs w:val="24"/>
        </w:rPr>
        <w:t xml:space="preserve"> comme Jim Anhorn l'a fait à quelques reprises. Cela aiderait certains membres à améliorer leur cas et à recevoir une attention appropriée. </w:t>
      </w:r>
      <w:r w:rsidRPr="00407FE7">
        <w:rPr>
          <w:rFonts w:ascii="Times New Roman" w:hAnsi="Times New Roman" w:cs="Times New Roman"/>
          <w:sz w:val="24"/>
          <w:szCs w:val="24"/>
        </w:rPr>
        <w:br/>
      </w:r>
      <w:r w:rsidRPr="00407FE7">
        <w:rPr>
          <w:rFonts w:ascii="Times New Roman" w:hAnsi="Times New Roman" w:cs="Times New Roman"/>
          <w:sz w:val="24"/>
          <w:szCs w:val="24"/>
        </w:rPr>
        <w:br/>
        <w:t>3. Approbation du procès-verbal de la 37e assemblée générale annuelle</w:t>
      </w:r>
      <w:r w:rsidRPr="00407FE7">
        <w:rPr>
          <w:rFonts w:ascii="Times New Roman" w:hAnsi="Times New Roman" w:cs="Times New Roman"/>
          <w:sz w:val="24"/>
          <w:szCs w:val="24"/>
        </w:rPr>
        <w:br/>
        <w:t>Il n'y a pas de discussion ou de question sur le procès-verbal de la dernière AGA tel qu'il a été envoyé à tous les membres. Le procès-verbal est considéré comme approuvé.</w:t>
      </w:r>
      <w:r w:rsidRPr="00407FE7">
        <w:rPr>
          <w:rFonts w:ascii="Times New Roman" w:hAnsi="Times New Roman" w:cs="Times New Roman"/>
          <w:sz w:val="24"/>
          <w:szCs w:val="24"/>
        </w:rPr>
        <w:br/>
      </w:r>
      <w:r w:rsidRPr="00407FE7">
        <w:rPr>
          <w:rFonts w:ascii="Times New Roman" w:hAnsi="Times New Roman" w:cs="Times New Roman"/>
          <w:sz w:val="24"/>
          <w:szCs w:val="24"/>
        </w:rPr>
        <w:br/>
        <w:t>4. Rapport du comité de nomination - - élection ou réélection des membres du conseil d'administration aux postes contenus dans le rapport du comité de nomination et lors de la réunion des nominations.</w:t>
      </w:r>
      <w:r w:rsidRPr="00407FE7">
        <w:rPr>
          <w:rFonts w:ascii="Times New Roman" w:hAnsi="Times New Roman" w:cs="Times New Roman"/>
          <w:sz w:val="24"/>
          <w:szCs w:val="24"/>
        </w:rPr>
        <w:br/>
      </w:r>
      <w:r w:rsidRPr="00407FE7">
        <w:rPr>
          <w:rFonts w:ascii="Times New Roman" w:hAnsi="Times New Roman" w:cs="Times New Roman"/>
          <w:sz w:val="24"/>
          <w:szCs w:val="24"/>
        </w:rPr>
        <w:br/>
      </w:r>
      <w:r w:rsidR="005B42EC" w:rsidRPr="00407FE7">
        <w:rPr>
          <w:rFonts w:ascii="Times New Roman" w:hAnsi="Times New Roman" w:cs="Times New Roman"/>
          <w:sz w:val="24"/>
          <w:szCs w:val="24"/>
        </w:rPr>
        <w:t>Membres du Bureau de direction</w:t>
      </w:r>
      <w:r w:rsidRPr="00407FE7">
        <w:rPr>
          <w:rFonts w:ascii="Times New Roman" w:hAnsi="Times New Roman" w:cs="Times New Roman"/>
          <w:sz w:val="24"/>
          <w:szCs w:val="24"/>
        </w:rPr>
        <w:br/>
      </w:r>
      <w:r w:rsidRPr="00407FE7">
        <w:rPr>
          <w:rFonts w:ascii="Times New Roman" w:hAnsi="Times New Roman" w:cs="Times New Roman"/>
          <w:sz w:val="24"/>
          <w:szCs w:val="24"/>
        </w:rPr>
        <w:br/>
        <w:t xml:space="preserve">Président John Taggart Surrey, </w:t>
      </w:r>
      <w:r w:rsidR="005B42EC" w:rsidRPr="00407FE7">
        <w:rPr>
          <w:rFonts w:ascii="Times New Roman" w:hAnsi="Times New Roman" w:cs="Times New Roman"/>
          <w:sz w:val="24"/>
          <w:szCs w:val="24"/>
        </w:rPr>
        <w:t>C.-B.</w:t>
      </w:r>
      <w:r w:rsidRPr="00407FE7">
        <w:rPr>
          <w:rFonts w:ascii="Times New Roman" w:hAnsi="Times New Roman" w:cs="Times New Roman"/>
          <w:sz w:val="24"/>
          <w:szCs w:val="24"/>
        </w:rPr>
        <w:br/>
        <w:t xml:space="preserve">Vice-présidente Wendy McCulloch Grand Forks, </w:t>
      </w:r>
      <w:r w:rsidR="005B42EC" w:rsidRPr="00407FE7">
        <w:rPr>
          <w:rFonts w:ascii="Times New Roman" w:hAnsi="Times New Roman" w:cs="Times New Roman"/>
          <w:sz w:val="24"/>
          <w:szCs w:val="24"/>
        </w:rPr>
        <w:t>C.-B.</w:t>
      </w:r>
      <w:r w:rsidRPr="00407FE7">
        <w:rPr>
          <w:rFonts w:ascii="Times New Roman" w:hAnsi="Times New Roman" w:cs="Times New Roman"/>
          <w:sz w:val="24"/>
          <w:szCs w:val="24"/>
        </w:rPr>
        <w:br/>
        <w:t>Secrétaire Vacant</w:t>
      </w:r>
      <w:r w:rsidRPr="00407FE7">
        <w:rPr>
          <w:rFonts w:ascii="Times New Roman" w:hAnsi="Times New Roman" w:cs="Times New Roman"/>
          <w:sz w:val="24"/>
          <w:szCs w:val="24"/>
        </w:rPr>
        <w:br/>
        <w:t>Trésorier Ching Jung Montréal, QC</w:t>
      </w:r>
      <w:r w:rsidRPr="00407FE7">
        <w:rPr>
          <w:rFonts w:ascii="Times New Roman" w:hAnsi="Times New Roman" w:cs="Times New Roman"/>
          <w:sz w:val="24"/>
          <w:szCs w:val="24"/>
        </w:rPr>
        <w:br/>
        <w:t>Directeur général Vacant</w:t>
      </w:r>
      <w:r w:rsidRPr="00407FE7">
        <w:rPr>
          <w:rFonts w:ascii="Times New Roman" w:hAnsi="Times New Roman" w:cs="Times New Roman"/>
          <w:sz w:val="24"/>
          <w:szCs w:val="24"/>
        </w:rPr>
        <w:br/>
        <w:t>Directeurs</w:t>
      </w:r>
      <w:r w:rsidRPr="00407FE7">
        <w:rPr>
          <w:rFonts w:ascii="Times New Roman" w:hAnsi="Times New Roman" w:cs="Times New Roman"/>
          <w:sz w:val="24"/>
          <w:szCs w:val="24"/>
        </w:rPr>
        <w:br/>
      </w:r>
      <w:r w:rsidR="005B42EC" w:rsidRPr="00407FE7">
        <w:rPr>
          <w:rFonts w:ascii="Times New Roman" w:hAnsi="Times New Roman" w:cs="Times New Roman"/>
          <w:sz w:val="24"/>
          <w:szCs w:val="24"/>
        </w:rPr>
        <w:t>Terre-Neuve-</w:t>
      </w:r>
      <w:r w:rsidRPr="00407FE7">
        <w:rPr>
          <w:rFonts w:ascii="Times New Roman" w:hAnsi="Times New Roman" w:cs="Times New Roman"/>
          <w:sz w:val="24"/>
          <w:szCs w:val="24"/>
        </w:rPr>
        <w:t>et</w:t>
      </w:r>
      <w:r w:rsidR="005B42EC" w:rsidRPr="00407FE7">
        <w:rPr>
          <w:rFonts w:ascii="Times New Roman" w:hAnsi="Times New Roman" w:cs="Times New Roman"/>
          <w:sz w:val="24"/>
          <w:szCs w:val="24"/>
        </w:rPr>
        <w:t>-</w:t>
      </w:r>
      <w:r w:rsidRPr="00407FE7">
        <w:rPr>
          <w:rFonts w:ascii="Times New Roman" w:hAnsi="Times New Roman" w:cs="Times New Roman"/>
          <w:sz w:val="24"/>
          <w:szCs w:val="24"/>
        </w:rPr>
        <w:t xml:space="preserve">Labrador Terry Quinn Mount Pearl, </w:t>
      </w:r>
      <w:r w:rsidR="00D90A4B" w:rsidRPr="00407FE7">
        <w:rPr>
          <w:rFonts w:ascii="Times New Roman" w:hAnsi="Times New Roman" w:cs="Times New Roman"/>
          <w:sz w:val="24"/>
          <w:szCs w:val="24"/>
        </w:rPr>
        <w:t>N.-É.</w:t>
      </w:r>
    </w:p>
    <w:p w14:paraId="106E2F43" w14:textId="77777777" w:rsidR="00D90A4B" w:rsidRPr="00407FE7" w:rsidRDefault="002744CA" w:rsidP="00D90A4B">
      <w:pPr>
        <w:pStyle w:val="ListParagraph"/>
        <w:numPr>
          <w:ilvl w:val="0"/>
          <w:numId w:val="7"/>
        </w:numPr>
        <w:rPr>
          <w:rFonts w:ascii="Times New Roman" w:hAnsi="Times New Roman" w:cs="Times New Roman"/>
          <w:sz w:val="24"/>
          <w:szCs w:val="24"/>
        </w:rPr>
      </w:pPr>
      <w:r w:rsidRPr="00407FE7">
        <w:rPr>
          <w:rFonts w:ascii="Times New Roman" w:hAnsi="Times New Roman" w:cs="Times New Roman"/>
          <w:sz w:val="24"/>
          <w:szCs w:val="24"/>
        </w:rPr>
        <w:t xml:space="preserve">Nouvelle-Écosse, </w:t>
      </w:r>
      <w:r w:rsidR="00D90A4B" w:rsidRPr="00407FE7">
        <w:rPr>
          <w:rFonts w:ascii="Times New Roman" w:hAnsi="Times New Roman" w:cs="Times New Roman"/>
          <w:sz w:val="24"/>
          <w:szCs w:val="24"/>
        </w:rPr>
        <w:t>Î.-</w:t>
      </w:r>
      <w:r w:rsidRPr="00407FE7">
        <w:rPr>
          <w:rFonts w:ascii="Times New Roman" w:hAnsi="Times New Roman" w:cs="Times New Roman"/>
          <w:sz w:val="24"/>
          <w:szCs w:val="24"/>
        </w:rPr>
        <w:t>P.</w:t>
      </w:r>
      <w:r w:rsidR="00D90A4B" w:rsidRPr="00407FE7">
        <w:rPr>
          <w:rFonts w:ascii="Times New Roman" w:hAnsi="Times New Roman" w:cs="Times New Roman"/>
          <w:sz w:val="24"/>
          <w:szCs w:val="24"/>
        </w:rPr>
        <w:t>-É</w:t>
      </w:r>
      <w:r w:rsidRPr="00407FE7">
        <w:rPr>
          <w:rFonts w:ascii="Times New Roman" w:hAnsi="Times New Roman" w:cs="Times New Roman"/>
          <w:sz w:val="24"/>
          <w:szCs w:val="24"/>
        </w:rPr>
        <w:t xml:space="preserve">. Elizabeth Humber </w:t>
      </w:r>
      <w:proofErr w:type="spellStart"/>
      <w:r w:rsidRPr="00407FE7">
        <w:rPr>
          <w:rFonts w:ascii="Times New Roman" w:hAnsi="Times New Roman" w:cs="Times New Roman"/>
          <w:sz w:val="24"/>
          <w:szCs w:val="24"/>
        </w:rPr>
        <w:t>Birch</w:t>
      </w:r>
      <w:proofErr w:type="spellEnd"/>
      <w:r w:rsidRPr="00407FE7">
        <w:rPr>
          <w:rFonts w:ascii="Times New Roman" w:hAnsi="Times New Roman" w:cs="Times New Roman"/>
          <w:sz w:val="24"/>
          <w:szCs w:val="24"/>
        </w:rPr>
        <w:t xml:space="preserve"> Cove Lane, </w:t>
      </w:r>
      <w:r w:rsidR="00D90A4B" w:rsidRPr="00407FE7">
        <w:rPr>
          <w:rFonts w:ascii="Times New Roman" w:hAnsi="Times New Roman" w:cs="Times New Roman"/>
          <w:sz w:val="24"/>
          <w:szCs w:val="24"/>
        </w:rPr>
        <w:t>N.-É.</w:t>
      </w:r>
    </w:p>
    <w:p w14:paraId="5EAB3674" w14:textId="77777777" w:rsidR="004E6AD3" w:rsidRPr="00407FE7" w:rsidRDefault="002744CA" w:rsidP="00D90A4B">
      <w:pPr>
        <w:pStyle w:val="ListParagraph"/>
        <w:rPr>
          <w:rFonts w:ascii="Times New Roman" w:hAnsi="Times New Roman" w:cs="Times New Roman"/>
          <w:sz w:val="24"/>
          <w:szCs w:val="24"/>
        </w:rPr>
      </w:pPr>
      <w:r w:rsidRPr="00407FE7">
        <w:rPr>
          <w:rFonts w:ascii="Times New Roman" w:hAnsi="Times New Roman" w:cs="Times New Roman"/>
          <w:sz w:val="24"/>
          <w:szCs w:val="24"/>
        </w:rPr>
        <w:t>Nouveau-Brunswick Irene Robichaud Bathurst, NB</w:t>
      </w:r>
      <w:r w:rsidRPr="00407FE7">
        <w:rPr>
          <w:rFonts w:ascii="Times New Roman" w:hAnsi="Times New Roman" w:cs="Times New Roman"/>
          <w:sz w:val="24"/>
          <w:szCs w:val="24"/>
        </w:rPr>
        <w:br/>
        <w:t>Québec Roger Michel Saint-Charles sur Richelieu, QC</w:t>
      </w:r>
      <w:r w:rsidRPr="00407FE7">
        <w:rPr>
          <w:rFonts w:ascii="Times New Roman" w:hAnsi="Times New Roman" w:cs="Times New Roman"/>
          <w:sz w:val="24"/>
          <w:szCs w:val="24"/>
        </w:rPr>
        <w:br/>
        <w:t>Québec Ghislain Hudon Boucherville, QC</w:t>
      </w:r>
      <w:r w:rsidRPr="00407FE7">
        <w:rPr>
          <w:rFonts w:ascii="Times New Roman" w:hAnsi="Times New Roman" w:cs="Times New Roman"/>
          <w:sz w:val="24"/>
          <w:szCs w:val="24"/>
        </w:rPr>
        <w:br/>
        <w:t>Québec Vacant</w:t>
      </w:r>
      <w:r w:rsidRPr="00407FE7">
        <w:rPr>
          <w:rFonts w:ascii="Times New Roman" w:hAnsi="Times New Roman" w:cs="Times New Roman"/>
          <w:sz w:val="24"/>
          <w:szCs w:val="24"/>
        </w:rPr>
        <w:br/>
        <w:t xml:space="preserve">Ontario Howard </w:t>
      </w:r>
      <w:proofErr w:type="spellStart"/>
      <w:r w:rsidRPr="00407FE7">
        <w:rPr>
          <w:rFonts w:ascii="Times New Roman" w:hAnsi="Times New Roman" w:cs="Times New Roman"/>
          <w:sz w:val="24"/>
          <w:szCs w:val="24"/>
        </w:rPr>
        <w:t>Shears</w:t>
      </w:r>
      <w:proofErr w:type="spellEnd"/>
      <w:r w:rsidRPr="00407FE7">
        <w:rPr>
          <w:rFonts w:ascii="Times New Roman" w:hAnsi="Times New Roman" w:cs="Times New Roman"/>
          <w:sz w:val="24"/>
          <w:szCs w:val="24"/>
        </w:rPr>
        <w:t xml:space="preserve"> London, ON</w:t>
      </w:r>
      <w:r w:rsidRPr="00407FE7">
        <w:rPr>
          <w:rFonts w:ascii="Times New Roman" w:hAnsi="Times New Roman" w:cs="Times New Roman"/>
          <w:sz w:val="24"/>
          <w:szCs w:val="24"/>
        </w:rPr>
        <w:br/>
        <w:t>Ontario Vacant</w:t>
      </w:r>
      <w:r w:rsidRPr="00407FE7">
        <w:rPr>
          <w:rFonts w:ascii="Times New Roman" w:hAnsi="Times New Roman" w:cs="Times New Roman"/>
          <w:sz w:val="24"/>
          <w:szCs w:val="24"/>
        </w:rPr>
        <w:br/>
        <w:t>Ontario Vacant</w:t>
      </w:r>
      <w:r w:rsidRPr="00407FE7">
        <w:rPr>
          <w:rFonts w:ascii="Times New Roman" w:hAnsi="Times New Roman" w:cs="Times New Roman"/>
          <w:sz w:val="24"/>
          <w:szCs w:val="24"/>
        </w:rPr>
        <w:br/>
        <w:t>Manitoba Bettie Johnston Winnipeg, MB</w:t>
      </w:r>
      <w:r w:rsidRPr="00407FE7">
        <w:rPr>
          <w:rFonts w:ascii="Times New Roman" w:hAnsi="Times New Roman" w:cs="Times New Roman"/>
          <w:sz w:val="24"/>
          <w:szCs w:val="24"/>
        </w:rPr>
        <w:br/>
        <w:t>Saskatchewan Malvin Valentini Regina, SK</w:t>
      </w:r>
      <w:r w:rsidRPr="00407FE7">
        <w:rPr>
          <w:rFonts w:ascii="Times New Roman" w:hAnsi="Times New Roman" w:cs="Times New Roman"/>
          <w:sz w:val="24"/>
          <w:szCs w:val="24"/>
        </w:rPr>
        <w:br/>
        <w:t>Nord de l'Alberta et T.N.-O. Grant Kvemshagen Sherwood, AB</w:t>
      </w:r>
      <w:r w:rsidRPr="00407FE7">
        <w:rPr>
          <w:rFonts w:ascii="Times New Roman" w:hAnsi="Times New Roman" w:cs="Times New Roman"/>
          <w:sz w:val="24"/>
          <w:szCs w:val="24"/>
        </w:rPr>
        <w:br/>
        <w:t xml:space="preserve">Sud de l'Alberta Robert </w:t>
      </w:r>
      <w:proofErr w:type="spellStart"/>
      <w:r w:rsidRPr="00407FE7">
        <w:rPr>
          <w:rFonts w:ascii="Times New Roman" w:hAnsi="Times New Roman" w:cs="Times New Roman"/>
          <w:sz w:val="24"/>
          <w:szCs w:val="24"/>
        </w:rPr>
        <w:t>VanderWees</w:t>
      </w:r>
      <w:proofErr w:type="spellEnd"/>
      <w:r w:rsidRPr="00407FE7">
        <w:rPr>
          <w:rFonts w:ascii="Times New Roman" w:hAnsi="Times New Roman" w:cs="Times New Roman"/>
          <w:sz w:val="24"/>
          <w:szCs w:val="24"/>
        </w:rPr>
        <w:t xml:space="preserve"> Calgary, AB</w:t>
      </w:r>
    </w:p>
    <w:p w14:paraId="0F9C33CC" w14:textId="490CABFB" w:rsidR="004E6AD3" w:rsidRPr="00407FE7" w:rsidRDefault="004E6AD3" w:rsidP="00D90A4B">
      <w:pPr>
        <w:pStyle w:val="ListParagraph"/>
        <w:rPr>
          <w:rFonts w:ascii="Times New Roman" w:hAnsi="Times New Roman" w:cs="Times New Roman"/>
          <w:sz w:val="24"/>
          <w:szCs w:val="24"/>
        </w:rPr>
      </w:pPr>
      <w:r w:rsidRPr="00407FE7">
        <w:rPr>
          <w:rFonts w:ascii="Times New Roman" w:hAnsi="Times New Roman" w:cs="Times New Roman"/>
          <w:sz w:val="24"/>
          <w:szCs w:val="24"/>
        </w:rPr>
        <w:t>Colombie-Britannique</w:t>
      </w:r>
      <w:r w:rsidR="002744CA" w:rsidRPr="00407FE7">
        <w:rPr>
          <w:rFonts w:ascii="Times New Roman" w:hAnsi="Times New Roman" w:cs="Times New Roman"/>
          <w:sz w:val="24"/>
          <w:szCs w:val="24"/>
        </w:rPr>
        <w:br/>
      </w:r>
      <w:r w:rsidR="00C83B77" w:rsidRPr="00407FE7">
        <w:rPr>
          <w:rFonts w:ascii="Times New Roman" w:hAnsi="Times New Roman" w:cs="Times New Roman"/>
          <w:sz w:val="24"/>
          <w:szCs w:val="24"/>
        </w:rPr>
        <w:t xml:space="preserve">Île de Vancouver Robert </w:t>
      </w:r>
      <w:proofErr w:type="spellStart"/>
      <w:r w:rsidR="00C83B77" w:rsidRPr="00407FE7">
        <w:rPr>
          <w:rFonts w:ascii="Times New Roman" w:hAnsi="Times New Roman" w:cs="Times New Roman"/>
          <w:sz w:val="24"/>
          <w:szCs w:val="24"/>
        </w:rPr>
        <w:t>Darnell</w:t>
      </w:r>
      <w:proofErr w:type="spellEnd"/>
      <w:r w:rsidR="00C83B77" w:rsidRPr="00407FE7">
        <w:rPr>
          <w:rFonts w:ascii="Times New Roman" w:hAnsi="Times New Roman" w:cs="Times New Roman"/>
          <w:sz w:val="24"/>
          <w:szCs w:val="24"/>
        </w:rPr>
        <w:t xml:space="preserve"> Victoria, </w:t>
      </w:r>
      <w:r w:rsidRPr="00407FE7">
        <w:rPr>
          <w:rFonts w:ascii="Times New Roman" w:hAnsi="Times New Roman" w:cs="Times New Roman"/>
          <w:sz w:val="24"/>
          <w:szCs w:val="24"/>
        </w:rPr>
        <w:t>C.-B.</w:t>
      </w:r>
      <w:r w:rsidR="00C83B77" w:rsidRPr="00407FE7">
        <w:rPr>
          <w:rFonts w:ascii="Times New Roman" w:hAnsi="Times New Roman" w:cs="Times New Roman"/>
          <w:sz w:val="24"/>
          <w:szCs w:val="24"/>
        </w:rPr>
        <w:br/>
      </w:r>
      <w:proofErr w:type="spellStart"/>
      <w:r w:rsidR="00C83B77" w:rsidRPr="00407FE7">
        <w:rPr>
          <w:rFonts w:ascii="Times New Roman" w:hAnsi="Times New Roman" w:cs="Times New Roman"/>
          <w:sz w:val="24"/>
          <w:szCs w:val="24"/>
        </w:rPr>
        <w:t>Lower</w:t>
      </w:r>
      <w:proofErr w:type="spellEnd"/>
      <w:r w:rsidR="00C83B77" w:rsidRPr="00407FE7">
        <w:rPr>
          <w:rFonts w:ascii="Times New Roman" w:hAnsi="Times New Roman" w:cs="Times New Roman"/>
          <w:sz w:val="24"/>
          <w:szCs w:val="24"/>
        </w:rPr>
        <w:t xml:space="preserve"> Mainland &amp; Yukon Shirley Bennie Vancouver, </w:t>
      </w:r>
      <w:r w:rsidRPr="00407FE7">
        <w:rPr>
          <w:rFonts w:ascii="Times New Roman" w:hAnsi="Times New Roman" w:cs="Times New Roman"/>
          <w:sz w:val="24"/>
          <w:szCs w:val="24"/>
        </w:rPr>
        <w:t>C.-B.</w:t>
      </w:r>
    </w:p>
    <w:p w14:paraId="110A249A" w14:textId="05EA9002" w:rsidR="00C83B77" w:rsidRPr="00407FE7" w:rsidRDefault="00C83B77" w:rsidP="00D90A4B">
      <w:pPr>
        <w:pStyle w:val="ListParagraph"/>
        <w:rPr>
          <w:rFonts w:ascii="Times New Roman" w:hAnsi="Times New Roman" w:cs="Times New Roman"/>
          <w:sz w:val="24"/>
          <w:szCs w:val="24"/>
        </w:rPr>
      </w:pPr>
      <w:r w:rsidRPr="00407FE7">
        <w:rPr>
          <w:rFonts w:ascii="Times New Roman" w:hAnsi="Times New Roman" w:cs="Times New Roman"/>
          <w:sz w:val="24"/>
          <w:szCs w:val="24"/>
          <w:lang w:val="en-CA"/>
        </w:rPr>
        <w:t xml:space="preserve">Lower Mainland &amp; Yukon Jim Anhorn Vancouver, </w:t>
      </w:r>
      <w:r w:rsidR="004E6AD3" w:rsidRPr="00407FE7">
        <w:rPr>
          <w:rFonts w:ascii="Times New Roman" w:hAnsi="Times New Roman" w:cs="Times New Roman"/>
          <w:sz w:val="24"/>
          <w:szCs w:val="24"/>
          <w:lang w:val="en-CA"/>
        </w:rPr>
        <w:t>C.-B.</w:t>
      </w:r>
      <w:r w:rsidRPr="00407FE7">
        <w:rPr>
          <w:rFonts w:ascii="Times New Roman" w:hAnsi="Times New Roman" w:cs="Times New Roman"/>
          <w:sz w:val="24"/>
          <w:szCs w:val="24"/>
          <w:lang w:val="en-CA"/>
        </w:rPr>
        <w:t xml:space="preserve"> </w:t>
      </w:r>
      <w:r w:rsidRPr="00407FE7">
        <w:rPr>
          <w:rFonts w:ascii="Times New Roman" w:hAnsi="Times New Roman" w:cs="Times New Roman"/>
          <w:sz w:val="24"/>
          <w:szCs w:val="24"/>
          <w:lang w:val="en-CA"/>
        </w:rPr>
        <w:br/>
      </w:r>
      <w:proofErr w:type="spellStart"/>
      <w:r w:rsidRPr="00407FE7">
        <w:rPr>
          <w:rFonts w:ascii="Times New Roman" w:hAnsi="Times New Roman" w:cs="Times New Roman"/>
          <w:sz w:val="24"/>
          <w:szCs w:val="24"/>
        </w:rPr>
        <w:t>Interior</w:t>
      </w:r>
      <w:proofErr w:type="spellEnd"/>
      <w:r w:rsidRPr="00407FE7">
        <w:rPr>
          <w:rFonts w:ascii="Times New Roman" w:hAnsi="Times New Roman" w:cs="Times New Roman"/>
          <w:sz w:val="24"/>
          <w:szCs w:val="24"/>
        </w:rPr>
        <w:t xml:space="preserve"> Vacant</w:t>
      </w:r>
      <w:r w:rsidRPr="00407FE7">
        <w:rPr>
          <w:rFonts w:ascii="Times New Roman" w:hAnsi="Times New Roman" w:cs="Times New Roman"/>
          <w:sz w:val="24"/>
          <w:szCs w:val="24"/>
        </w:rPr>
        <w:br/>
      </w:r>
      <w:r w:rsidRPr="00407FE7">
        <w:rPr>
          <w:rFonts w:ascii="Times New Roman" w:hAnsi="Times New Roman" w:cs="Times New Roman"/>
          <w:sz w:val="24"/>
          <w:szCs w:val="24"/>
        </w:rPr>
        <w:br/>
        <w:t>Représentant au Conseil de la caisse de retraite, Brian Massier et Jim Anhorn</w:t>
      </w:r>
      <w:r w:rsidRPr="00407FE7">
        <w:rPr>
          <w:rFonts w:ascii="Times New Roman" w:hAnsi="Times New Roman" w:cs="Times New Roman"/>
          <w:sz w:val="24"/>
          <w:szCs w:val="24"/>
        </w:rPr>
        <w:br/>
      </w:r>
      <w:r w:rsidRPr="00407FE7">
        <w:rPr>
          <w:rFonts w:ascii="Times New Roman" w:hAnsi="Times New Roman" w:cs="Times New Roman"/>
          <w:sz w:val="24"/>
          <w:szCs w:val="24"/>
        </w:rPr>
        <w:br/>
        <w:t xml:space="preserve">Étant donné qu'aucun autre candidat de l'assemblée n'a manifesté d'intérêt ou ne s'est porté volontaire </w:t>
      </w:r>
      <w:r w:rsidRPr="00407FE7">
        <w:rPr>
          <w:rFonts w:ascii="Times New Roman" w:hAnsi="Times New Roman" w:cs="Times New Roman"/>
          <w:sz w:val="24"/>
          <w:szCs w:val="24"/>
        </w:rPr>
        <w:lastRenderedPageBreak/>
        <w:t>pour un poste vacant, toutes les personnes susmentionnées ont été réélues pour un ou deux ans, selon les recommandations du comité des candidatures.</w:t>
      </w:r>
      <w:r w:rsidRPr="00407FE7">
        <w:rPr>
          <w:rFonts w:ascii="Times New Roman" w:hAnsi="Times New Roman" w:cs="Times New Roman"/>
          <w:sz w:val="24"/>
          <w:szCs w:val="24"/>
        </w:rPr>
        <w:br/>
      </w:r>
      <w:r w:rsidRPr="00407FE7">
        <w:rPr>
          <w:rFonts w:ascii="Times New Roman" w:hAnsi="Times New Roman" w:cs="Times New Roman"/>
          <w:sz w:val="24"/>
          <w:szCs w:val="24"/>
        </w:rPr>
        <w:br/>
        <w:t>5. Rapport du secrétaire</w:t>
      </w:r>
      <w:r w:rsidRPr="00407FE7">
        <w:rPr>
          <w:rFonts w:ascii="Times New Roman" w:hAnsi="Times New Roman" w:cs="Times New Roman"/>
          <w:sz w:val="24"/>
          <w:szCs w:val="24"/>
        </w:rPr>
        <w:br/>
        <w:t xml:space="preserve">Le secrétaire a mis à jour son précédent rapport écrit pour refléter les chiffres actuels. </w:t>
      </w:r>
      <w:r w:rsidRPr="00407FE7">
        <w:rPr>
          <w:rFonts w:ascii="Times New Roman" w:hAnsi="Times New Roman" w:cs="Times New Roman"/>
          <w:sz w:val="24"/>
          <w:szCs w:val="24"/>
        </w:rPr>
        <w:br/>
        <w:t xml:space="preserve">''Cette année, le nombre de membres est passé de 1541 à 1538, ce qui est principalement dû au nombre de décès. Nous avons invité 21 employés actifs qui ont atteint 25 ans de service à </w:t>
      </w:r>
      <w:r w:rsidR="004E6AD3" w:rsidRPr="00407FE7">
        <w:rPr>
          <w:rFonts w:ascii="Times New Roman" w:hAnsi="Times New Roman" w:cs="Times New Roman"/>
          <w:sz w:val="24"/>
          <w:szCs w:val="24"/>
        </w:rPr>
        <w:t xml:space="preserve">joindre </w:t>
      </w:r>
      <w:r w:rsidRPr="00407FE7">
        <w:rPr>
          <w:rFonts w:ascii="Times New Roman" w:hAnsi="Times New Roman" w:cs="Times New Roman"/>
          <w:sz w:val="24"/>
          <w:szCs w:val="24"/>
        </w:rPr>
        <w:t xml:space="preserve">l'Association. Nous ne connaissons jamais à l'avance les noms des employés qui deviennent des retraités. Ils doivent d'abord donner leur accord pour adhérer à l'Association à Solutions </w:t>
      </w:r>
      <w:proofErr w:type="spellStart"/>
      <w:r w:rsidRPr="00407FE7">
        <w:rPr>
          <w:rFonts w:ascii="Times New Roman" w:hAnsi="Times New Roman" w:cs="Times New Roman"/>
          <w:sz w:val="24"/>
          <w:szCs w:val="24"/>
        </w:rPr>
        <w:t>Lifework</w:t>
      </w:r>
      <w:proofErr w:type="spellEnd"/>
      <w:r w:rsidRPr="00407FE7">
        <w:rPr>
          <w:rFonts w:ascii="Times New Roman" w:hAnsi="Times New Roman" w:cs="Times New Roman"/>
          <w:sz w:val="24"/>
          <w:szCs w:val="24"/>
        </w:rPr>
        <w:t xml:space="preserve"> qui ajoute ensuite leurs noms à nos membres.</w:t>
      </w:r>
      <w:r w:rsidRPr="00407FE7">
        <w:rPr>
          <w:rFonts w:ascii="Times New Roman" w:hAnsi="Times New Roman" w:cs="Times New Roman"/>
          <w:sz w:val="24"/>
          <w:szCs w:val="24"/>
        </w:rPr>
        <w:br/>
        <w:t xml:space="preserve">Le nombre de correspondants par </w:t>
      </w:r>
      <w:r w:rsidR="001600A4" w:rsidRPr="00407FE7">
        <w:rPr>
          <w:rFonts w:ascii="Times New Roman" w:hAnsi="Times New Roman" w:cs="Times New Roman"/>
          <w:sz w:val="24"/>
          <w:szCs w:val="24"/>
        </w:rPr>
        <w:t>courriel</w:t>
      </w:r>
      <w:r w:rsidRPr="00407FE7">
        <w:rPr>
          <w:rFonts w:ascii="Times New Roman" w:hAnsi="Times New Roman" w:cs="Times New Roman"/>
          <w:sz w:val="24"/>
          <w:szCs w:val="24"/>
        </w:rPr>
        <w:t xml:space="preserve"> est maintenant de 590 et augmente régulièrement. </w:t>
      </w:r>
      <w:r w:rsidR="004E6AD3" w:rsidRPr="00407FE7">
        <w:rPr>
          <w:rFonts w:ascii="Times New Roman" w:hAnsi="Times New Roman" w:cs="Times New Roman"/>
          <w:sz w:val="24"/>
          <w:szCs w:val="24"/>
        </w:rPr>
        <w:t>Plusieurs</w:t>
      </w:r>
      <w:r w:rsidRPr="00407FE7">
        <w:rPr>
          <w:rFonts w:ascii="Times New Roman" w:hAnsi="Times New Roman" w:cs="Times New Roman"/>
          <w:sz w:val="24"/>
          <w:szCs w:val="24"/>
        </w:rPr>
        <w:t xml:space="preserve"> aimeraient recevoir toutes nos communications par </w:t>
      </w:r>
      <w:r w:rsidR="001600A4" w:rsidRPr="00407FE7">
        <w:rPr>
          <w:rFonts w:ascii="Times New Roman" w:hAnsi="Times New Roman" w:cs="Times New Roman"/>
          <w:sz w:val="24"/>
          <w:szCs w:val="24"/>
        </w:rPr>
        <w:t xml:space="preserve">courriel. </w:t>
      </w:r>
      <w:r w:rsidRPr="00407FE7">
        <w:rPr>
          <w:rFonts w:ascii="Times New Roman" w:hAnsi="Times New Roman" w:cs="Times New Roman"/>
          <w:sz w:val="24"/>
          <w:szCs w:val="24"/>
        </w:rPr>
        <w:t xml:space="preserve">Cela n'est pas possible car nous ne pourrions pas </w:t>
      </w:r>
      <w:r w:rsidR="001600A4" w:rsidRPr="00407FE7">
        <w:rPr>
          <w:rFonts w:ascii="Times New Roman" w:hAnsi="Times New Roman" w:cs="Times New Roman"/>
          <w:sz w:val="24"/>
          <w:szCs w:val="24"/>
        </w:rPr>
        <w:t>re</w:t>
      </w:r>
      <w:r w:rsidRPr="00407FE7">
        <w:rPr>
          <w:rFonts w:ascii="Times New Roman" w:hAnsi="Times New Roman" w:cs="Times New Roman"/>
          <w:sz w:val="24"/>
          <w:szCs w:val="24"/>
        </w:rPr>
        <w:t xml:space="preserve">joindre un grand nombre de retraités. Les communications écrites sont imprimées et envoyées par l'imprimerie de la Banque qui reçoit la liste de tous les membres. Il faudrait qu'ils séparent tous nos correspondants par </w:t>
      </w:r>
      <w:r w:rsidR="001600A4" w:rsidRPr="00407FE7">
        <w:rPr>
          <w:rFonts w:ascii="Times New Roman" w:hAnsi="Times New Roman" w:cs="Times New Roman"/>
          <w:sz w:val="24"/>
          <w:szCs w:val="24"/>
        </w:rPr>
        <w:t>courriel.</w:t>
      </w:r>
      <w:r w:rsidRPr="00407FE7">
        <w:rPr>
          <w:rFonts w:ascii="Times New Roman" w:hAnsi="Times New Roman" w:cs="Times New Roman"/>
          <w:sz w:val="24"/>
          <w:szCs w:val="24"/>
        </w:rPr>
        <w:br/>
        <w:t>Rapport du trésorier</w:t>
      </w:r>
      <w:r w:rsidRPr="00407FE7">
        <w:rPr>
          <w:rFonts w:ascii="Times New Roman" w:hAnsi="Times New Roman" w:cs="Times New Roman"/>
          <w:sz w:val="24"/>
          <w:szCs w:val="24"/>
        </w:rPr>
        <w:br/>
        <w:t xml:space="preserve">Le 1er avril 2017, la BDC a mis fin à son soutien monétaire à l'Association des retraités en raison des lignes directrices du gouvernement du Canada sur les dépenses de ses sociétés d'État. </w:t>
      </w:r>
      <w:r w:rsidRPr="00407FE7">
        <w:rPr>
          <w:rFonts w:ascii="Times New Roman" w:hAnsi="Times New Roman" w:cs="Times New Roman"/>
          <w:sz w:val="24"/>
          <w:szCs w:val="24"/>
        </w:rPr>
        <w:br/>
        <w:t xml:space="preserve">Cependant, BDC s'est engagée à continuer à soutenir l'Association en : </w:t>
      </w:r>
      <w:r w:rsidRPr="00407FE7">
        <w:rPr>
          <w:rFonts w:ascii="Times New Roman" w:hAnsi="Times New Roman" w:cs="Times New Roman"/>
          <w:sz w:val="24"/>
          <w:szCs w:val="24"/>
        </w:rPr>
        <w:br/>
        <w:t>1) en imprimant et en envoyant par la poste le " Lien ".</w:t>
      </w:r>
      <w:r w:rsidRPr="00407FE7">
        <w:rPr>
          <w:rFonts w:ascii="Times New Roman" w:hAnsi="Times New Roman" w:cs="Times New Roman"/>
          <w:sz w:val="24"/>
          <w:szCs w:val="24"/>
        </w:rPr>
        <w:br/>
        <w:t>2) En imprimant et en envoyant par la poste l'avis d'assemblée générale annuelle.</w:t>
      </w:r>
      <w:r w:rsidRPr="00407FE7">
        <w:rPr>
          <w:rFonts w:ascii="Times New Roman" w:hAnsi="Times New Roman" w:cs="Times New Roman"/>
          <w:sz w:val="24"/>
          <w:szCs w:val="24"/>
        </w:rPr>
        <w:br/>
        <w:t xml:space="preserve">3) Fournissant un lieu, une conférence téléphonique, une vidéoconférence par l'entremise des locaux de BDC et de son système de télécommunications pour nos réunions, sur une base </w:t>
      </w:r>
      <w:r w:rsidR="001600A4" w:rsidRPr="00407FE7">
        <w:rPr>
          <w:rFonts w:ascii="Times New Roman" w:hAnsi="Times New Roman" w:cs="Times New Roman"/>
          <w:sz w:val="24"/>
          <w:szCs w:val="24"/>
        </w:rPr>
        <w:t>préréservée</w:t>
      </w:r>
      <w:r w:rsidRPr="00407FE7">
        <w:rPr>
          <w:rFonts w:ascii="Times New Roman" w:hAnsi="Times New Roman" w:cs="Times New Roman"/>
          <w:sz w:val="24"/>
          <w:szCs w:val="24"/>
        </w:rPr>
        <w:t>.</w:t>
      </w:r>
      <w:r w:rsidRPr="00407FE7">
        <w:rPr>
          <w:rFonts w:ascii="Times New Roman" w:hAnsi="Times New Roman" w:cs="Times New Roman"/>
          <w:sz w:val="24"/>
          <w:szCs w:val="24"/>
        </w:rPr>
        <w:br/>
        <w:t xml:space="preserve">4) Les coûts liés à l'hébergement du site web et au nom de domaine du site web de l'Association. </w:t>
      </w:r>
      <w:r w:rsidRPr="00407FE7">
        <w:rPr>
          <w:rFonts w:ascii="Times New Roman" w:hAnsi="Times New Roman" w:cs="Times New Roman"/>
          <w:sz w:val="24"/>
          <w:szCs w:val="24"/>
        </w:rPr>
        <w:br/>
        <w:t xml:space="preserve">Depuis le 1er avril 2017, tous les coûts des activités régionales sont payés directement par nos membres ayant participé aux événements, sans frais pour les Associations et BDC. </w:t>
      </w:r>
      <w:r w:rsidRPr="00407FE7">
        <w:rPr>
          <w:rFonts w:ascii="Times New Roman" w:hAnsi="Times New Roman" w:cs="Times New Roman"/>
          <w:sz w:val="24"/>
          <w:szCs w:val="24"/>
        </w:rPr>
        <w:br/>
      </w:r>
      <w:r w:rsidRPr="00407FE7">
        <w:rPr>
          <w:rFonts w:ascii="Times New Roman" w:hAnsi="Times New Roman" w:cs="Times New Roman"/>
          <w:sz w:val="24"/>
          <w:szCs w:val="24"/>
        </w:rPr>
        <w:br/>
        <w:t>Pour l'exercice financier terminé le 31 mars 2022, l'Association a encouru des dépenses totales d'environ 140 $. Ce montant est lié au renouvellement pour un an du site Web des retraités de BDC. La BDC a remboursé le coût du renouvellement en avril 2022.</w:t>
      </w:r>
    </w:p>
    <w:p w14:paraId="768562EA"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Au cours de l'exercice 2022, l'Association n'a pas encouru de frais de conférence téléphonique grâce à une contribution directe du président de notre association.   </w:t>
      </w:r>
    </w:p>
    <w:p w14:paraId="7630B326"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 </w:t>
      </w:r>
    </w:p>
    <w:p w14:paraId="4555BAA8"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Au 31 mars 2022, les fonds disponibles pour l'Association restent à environ 13 000 $.</w:t>
      </w:r>
    </w:p>
    <w:p w14:paraId="04E690A2"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6.</w:t>
      </w:r>
      <w:r w:rsidRPr="00407FE7">
        <w:rPr>
          <w:rFonts w:ascii="Times New Roman" w:hAnsi="Times New Roman" w:cs="Times New Roman"/>
          <w:sz w:val="24"/>
          <w:szCs w:val="24"/>
        </w:rPr>
        <w:tab/>
        <w:t>Rapport du ou des représentants au Conseil du fonds de pension de la Banque qui sont membres de l'Association des retraités et des directeurs régionaux.</w:t>
      </w:r>
    </w:p>
    <w:p w14:paraId="1C4742E9" w14:textId="77777777" w:rsidR="00C83B77" w:rsidRPr="00407FE7" w:rsidRDefault="00C83B77" w:rsidP="00DB737C">
      <w:pPr>
        <w:ind w:left="710"/>
        <w:rPr>
          <w:rFonts w:ascii="Times New Roman" w:hAnsi="Times New Roman" w:cs="Times New Roman"/>
          <w:sz w:val="24"/>
          <w:szCs w:val="24"/>
        </w:rPr>
      </w:pPr>
    </w:p>
    <w:p w14:paraId="74DEB6FD" w14:textId="4EC2162B"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-Jim Anhorn mentionne quelques commentaires reçus lors de sa dernière réunion au </w:t>
      </w:r>
      <w:r w:rsidR="00525E42" w:rsidRPr="00407FE7">
        <w:rPr>
          <w:rFonts w:ascii="Times New Roman" w:hAnsi="Times New Roman" w:cs="Times New Roman"/>
          <w:sz w:val="24"/>
          <w:szCs w:val="24"/>
        </w:rPr>
        <w:t>Régime de retraite</w:t>
      </w:r>
      <w:r w:rsidRPr="00407FE7">
        <w:rPr>
          <w:rFonts w:ascii="Times New Roman" w:hAnsi="Times New Roman" w:cs="Times New Roman"/>
          <w:sz w:val="24"/>
          <w:szCs w:val="24"/>
        </w:rPr>
        <w:t>. L'année 2021 a été une excellente année où nos fonds ont affiché un rendement de 11,5 %, maintenant ainsi une très bonne santé. L'évaluation de la solvabilité était de 97%. 2 ou 3 conseillers ont été remplacés.</w:t>
      </w:r>
    </w:p>
    <w:p w14:paraId="1F1EF9A7"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lastRenderedPageBreak/>
        <w:t>L'année 2022 n'est pas aussi bonne jusqu'à présent puisque les investissements ont baissé de 18,5%. L'inflation et l'augmentation du coût de la vie devraient ajouter de l'argent à nos paiements mensuels de pension, comparativement à l'augmentation de 2,14 % de l'année dernière.</w:t>
      </w:r>
    </w:p>
    <w:p w14:paraId="025C4B52"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On réfléchit à la possibilité d'avoir une personne dédiée à </w:t>
      </w:r>
      <w:proofErr w:type="spellStart"/>
      <w:r w:rsidRPr="00407FE7">
        <w:rPr>
          <w:rFonts w:ascii="Times New Roman" w:hAnsi="Times New Roman" w:cs="Times New Roman"/>
          <w:sz w:val="24"/>
          <w:szCs w:val="24"/>
        </w:rPr>
        <w:t>Lifeworks</w:t>
      </w:r>
      <w:proofErr w:type="spellEnd"/>
      <w:r w:rsidRPr="00407FE7">
        <w:rPr>
          <w:rFonts w:ascii="Times New Roman" w:hAnsi="Times New Roman" w:cs="Times New Roman"/>
          <w:sz w:val="24"/>
          <w:szCs w:val="24"/>
        </w:rPr>
        <w:t xml:space="preserve"> pour les questions concernant les retraités.</w:t>
      </w:r>
    </w:p>
    <w:p w14:paraId="29C23F7D" w14:textId="77777777" w:rsidR="00C83B77" w:rsidRPr="00407FE7" w:rsidRDefault="00C83B77" w:rsidP="00DB737C">
      <w:pPr>
        <w:ind w:left="710"/>
        <w:rPr>
          <w:rFonts w:ascii="Times New Roman" w:hAnsi="Times New Roman" w:cs="Times New Roman"/>
          <w:sz w:val="24"/>
          <w:szCs w:val="24"/>
        </w:rPr>
      </w:pPr>
    </w:p>
    <w:p w14:paraId="1C0A68D2"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-Terry Quinn et Elisabeth Humber n'avaient pas d'activités à signaler.</w:t>
      </w:r>
    </w:p>
    <w:p w14:paraId="5663F291" w14:textId="77777777" w:rsidR="00C83B77" w:rsidRPr="00407FE7" w:rsidRDefault="00C83B77" w:rsidP="00DB737C">
      <w:pPr>
        <w:ind w:left="710"/>
        <w:rPr>
          <w:rFonts w:ascii="Times New Roman" w:hAnsi="Times New Roman" w:cs="Times New Roman"/>
          <w:sz w:val="24"/>
          <w:szCs w:val="24"/>
        </w:rPr>
      </w:pPr>
    </w:p>
    <w:p w14:paraId="535D79F1"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-Ghislain Hudon avait déjà présenté un rapport écrit qui se résume comme suit : ''Malheureusement, au cours de l'année 2021, le Québec a fait face à trois vagues successives de Covid, de sorte que les restrictions sanitaires n'ont jamais permis nos réunions habituelles.''</w:t>
      </w:r>
    </w:p>
    <w:p w14:paraId="441C0784" w14:textId="77777777" w:rsidR="00C83B77" w:rsidRPr="00407FE7" w:rsidRDefault="00C83B77" w:rsidP="00DB737C">
      <w:pPr>
        <w:ind w:left="710"/>
        <w:rPr>
          <w:rFonts w:ascii="Times New Roman" w:hAnsi="Times New Roman" w:cs="Times New Roman"/>
          <w:sz w:val="24"/>
          <w:szCs w:val="24"/>
        </w:rPr>
      </w:pPr>
    </w:p>
    <w:p w14:paraId="02591B30"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 -Bettie Johnson a déclaré que le Manitoba a eu deux fonctions l'année dernière.</w:t>
      </w:r>
    </w:p>
    <w:p w14:paraId="2F74B7D0"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       Shirley Bennie dit que la Colombie-Britannique n'a pas prévu d'activités ou de fonctions pour cette année.</w:t>
      </w:r>
    </w:p>
    <w:p w14:paraId="2BBC62F5" w14:textId="77777777" w:rsidR="00C83B77" w:rsidRPr="00407FE7" w:rsidRDefault="00C83B77" w:rsidP="00DB737C">
      <w:pPr>
        <w:ind w:left="710"/>
        <w:rPr>
          <w:rFonts w:ascii="Times New Roman" w:hAnsi="Times New Roman" w:cs="Times New Roman"/>
          <w:sz w:val="24"/>
          <w:szCs w:val="24"/>
        </w:rPr>
      </w:pPr>
    </w:p>
    <w:p w14:paraId="752D2AEA"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7.</w:t>
      </w:r>
      <w:r w:rsidRPr="00407FE7">
        <w:rPr>
          <w:rFonts w:ascii="Times New Roman" w:hAnsi="Times New Roman" w:cs="Times New Roman"/>
          <w:sz w:val="24"/>
          <w:szCs w:val="24"/>
        </w:rPr>
        <w:tab/>
        <w:t xml:space="preserve">Proposition de recevoir et d'approuver les rapports tels que présentés.  Un rapport d'un directeur de chacune des cinq régions. </w:t>
      </w:r>
    </w:p>
    <w:p w14:paraId="60D45202"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Il est proposé par Elizabeth Humber, secondé par Terry Quinn de recevoir et d'approuver tous les rapports mentionnés précédemment. Motion adoptée</w:t>
      </w:r>
    </w:p>
    <w:p w14:paraId="4C5B126F" w14:textId="77777777" w:rsidR="00C83B77" w:rsidRPr="00407FE7" w:rsidRDefault="00C83B77" w:rsidP="00DB737C">
      <w:pPr>
        <w:ind w:left="710"/>
        <w:rPr>
          <w:rFonts w:ascii="Times New Roman" w:hAnsi="Times New Roman" w:cs="Times New Roman"/>
          <w:sz w:val="24"/>
          <w:szCs w:val="24"/>
        </w:rPr>
      </w:pPr>
    </w:p>
    <w:p w14:paraId="5CDF01E4"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8.</w:t>
      </w:r>
      <w:r w:rsidRPr="00407FE7">
        <w:rPr>
          <w:rFonts w:ascii="Times New Roman" w:hAnsi="Times New Roman" w:cs="Times New Roman"/>
          <w:sz w:val="24"/>
          <w:szCs w:val="24"/>
        </w:rPr>
        <w:tab/>
        <w:t>Orientation future de l'Association.</w:t>
      </w:r>
    </w:p>
    <w:p w14:paraId="7258724C"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Nous devrions encourager plus de fonctions pour les membres, y compris des activités sociales.</w:t>
      </w:r>
    </w:p>
    <w:p w14:paraId="4625D215" w14:textId="77777777" w:rsidR="00C83B77" w:rsidRPr="00407FE7" w:rsidRDefault="00C83B77" w:rsidP="00DB737C">
      <w:pPr>
        <w:ind w:left="710"/>
        <w:rPr>
          <w:rFonts w:ascii="Times New Roman" w:hAnsi="Times New Roman" w:cs="Times New Roman"/>
          <w:sz w:val="24"/>
          <w:szCs w:val="24"/>
        </w:rPr>
      </w:pPr>
    </w:p>
    <w:p w14:paraId="33F94EDD"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9.</w:t>
      </w:r>
      <w:r w:rsidRPr="00407FE7">
        <w:rPr>
          <w:rFonts w:ascii="Times New Roman" w:hAnsi="Times New Roman" w:cs="Times New Roman"/>
          <w:sz w:val="24"/>
          <w:szCs w:val="24"/>
        </w:rPr>
        <w:tab/>
        <w:t>Remerciements aux administrateurs qui se retirent (Président)</w:t>
      </w:r>
    </w:p>
    <w:p w14:paraId="7E5348F3"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John Taggart, le président, mentionne le départ de deux membres du conseil d'administration et remercie Réal Leahey, secrétaire, et </w:t>
      </w:r>
      <w:proofErr w:type="spellStart"/>
      <w:r w:rsidRPr="00407FE7">
        <w:rPr>
          <w:rFonts w:ascii="Times New Roman" w:hAnsi="Times New Roman" w:cs="Times New Roman"/>
          <w:sz w:val="24"/>
          <w:szCs w:val="24"/>
        </w:rPr>
        <w:t>Milt</w:t>
      </w:r>
      <w:proofErr w:type="spellEnd"/>
      <w:r w:rsidRPr="00407FE7">
        <w:rPr>
          <w:rFonts w:ascii="Times New Roman" w:hAnsi="Times New Roman" w:cs="Times New Roman"/>
          <w:sz w:val="24"/>
          <w:szCs w:val="24"/>
        </w:rPr>
        <w:t xml:space="preserve"> Lanes, directeur pour l'Alberta.</w:t>
      </w:r>
    </w:p>
    <w:p w14:paraId="36CFF99E"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10.</w:t>
      </w:r>
      <w:r w:rsidRPr="00407FE7">
        <w:rPr>
          <w:rFonts w:ascii="Times New Roman" w:hAnsi="Times New Roman" w:cs="Times New Roman"/>
          <w:sz w:val="24"/>
          <w:szCs w:val="24"/>
        </w:rPr>
        <w:tab/>
        <w:t>Varia</w:t>
      </w:r>
    </w:p>
    <w:p w14:paraId="63A8041A"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Aucun sujet ou autre discussion à rapporter</w:t>
      </w:r>
    </w:p>
    <w:p w14:paraId="3757104A"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11.</w:t>
      </w:r>
      <w:r w:rsidRPr="00407FE7">
        <w:rPr>
          <w:rFonts w:ascii="Times New Roman" w:hAnsi="Times New Roman" w:cs="Times New Roman"/>
          <w:sz w:val="24"/>
          <w:szCs w:val="24"/>
        </w:rPr>
        <w:tab/>
        <w:t>Clôture de l'assemblée générale annuelle</w:t>
      </w:r>
    </w:p>
    <w:p w14:paraId="2218B616"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Sur proposition de Jim Anhorn, le président clôt l'assemblée à 15.18 heures.</w:t>
      </w:r>
    </w:p>
    <w:p w14:paraId="290E1D3F"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Procès-verbal approuvé lors de l'AGM............................</w:t>
      </w:r>
    </w:p>
    <w:p w14:paraId="1D84B6A8"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Secrétaire</w:t>
      </w:r>
    </w:p>
    <w:p w14:paraId="2FEA1245" w14:textId="77777777" w:rsidR="00BE05FB" w:rsidRPr="00407FE7" w:rsidRDefault="00BE05FB" w:rsidP="00BE05FB">
      <w:pPr>
        <w:pStyle w:val="paragraph"/>
        <w:spacing w:before="0" w:beforeAutospacing="0" w:after="0" w:afterAutospacing="0"/>
        <w:textAlignment w:val="baseline"/>
        <w:rPr>
          <w:rFonts w:ascii="Roboto Condensed" w:hAnsi="Roboto Condensed"/>
          <w:b/>
          <w:bCs/>
          <w:kern w:val="36"/>
          <w:sz w:val="48"/>
          <w:szCs w:val="48"/>
          <w:lang w:val="fr-FR" w:eastAsia="en-CA"/>
        </w:rPr>
      </w:pPr>
      <w:bookmarkStart w:id="5" w:name="_Hlk119840372"/>
      <w:r w:rsidRPr="00407FE7">
        <w:rPr>
          <w:rFonts w:ascii="Roboto Condensed" w:hAnsi="Roboto Condensed"/>
          <w:b/>
          <w:bCs/>
          <w:kern w:val="36"/>
          <w:sz w:val="48"/>
          <w:szCs w:val="48"/>
          <w:lang w:val="fr-FR" w:eastAsia="en-CA"/>
        </w:rPr>
        <w:lastRenderedPageBreak/>
        <w:softHyphen/>
        <w:t>________________________________________________</w:t>
      </w:r>
    </w:p>
    <w:bookmarkEnd w:id="5"/>
    <w:p w14:paraId="07600A6D" w14:textId="49AD223A" w:rsidR="00C83B77" w:rsidRPr="00407FE7" w:rsidRDefault="00C83B77" w:rsidP="00BE05FB">
      <w:pPr>
        <w:rPr>
          <w:rFonts w:ascii="Times New Roman" w:hAnsi="Times New Roman" w:cs="Times New Roman"/>
          <w:sz w:val="24"/>
          <w:szCs w:val="24"/>
        </w:rPr>
      </w:pPr>
    </w:p>
    <w:p w14:paraId="0A7C9E57" w14:textId="77777777" w:rsidR="00C83B77" w:rsidRPr="00407FE7" w:rsidRDefault="00C83B77" w:rsidP="00DB737C">
      <w:pPr>
        <w:ind w:left="710"/>
        <w:rPr>
          <w:rFonts w:ascii="Times New Roman" w:hAnsi="Times New Roman" w:cs="Times New Roman"/>
          <w:sz w:val="24"/>
          <w:szCs w:val="24"/>
        </w:rPr>
      </w:pPr>
    </w:p>
    <w:p w14:paraId="69D31F8F" w14:textId="20F0D17E"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RA</w:t>
      </w:r>
      <w:r w:rsidR="002202B8" w:rsidRPr="00407FE7">
        <w:rPr>
          <w:rFonts w:ascii="Times New Roman" w:hAnsi="Times New Roman" w:cs="Times New Roman"/>
          <w:sz w:val="24"/>
          <w:szCs w:val="24"/>
        </w:rPr>
        <w:t>E</w:t>
      </w:r>
      <w:r w:rsidR="00DB737C" w:rsidRPr="00407FE7">
        <w:rPr>
          <w:rFonts w:ascii="Times New Roman" w:hAnsi="Times New Roman" w:cs="Times New Roman"/>
          <w:sz w:val="24"/>
          <w:szCs w:val="24"/>
        </w:rPr>
        <w:t>L</w:t>
      </w:r>
      <w:r w:rsidRPr="00407FE7">
        <w:rPr>
          <w:rFonts w:ascii="Times New Roman" w:hAnsi="Times New Roman" w:cs="Times New Roman"/>
          <w:sz w:val="24"/>
          <w:szCs w:val="24"/>
        </w:rPr>
        <w:t xml:space="preserve"> LEAHEY</w:t>
      </w:r>
    </w:p>
    <w:p w14:paraId="636E9461"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Sa carrière à la Banque et son service pour les pensionnés ; sociation.  Nous vous souhaitons le meilleur pour votre retraite de l'Association.</w:t>
      </w:r>
    </w:p>
    <w:p w14:paraId="243F2881" w14:textId="77777777" w:rsidR="00C83B77" w:rsidRPr="00407FE7" w:rsidRDefault="00C83B77" w:rsidP="00DB737C">
      <w:pPr>
        <w:ind w:left="710"/>
        <w:rPr>
          <w:rFonts w:ascii="Times New Roman" w:hAnsi="Times New Roman" w:cs="Times New Roman"/>
          <w:sz w:val="24"/>
          <w:szCs w:val="24"/>
        </w:rPr>
      </w:pPr>
    </w:p>
    <w:p w14:paraId="2601997B" w14:textId="3000D0D5"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Entré à la B</w:t>
      </w:r>
      <w:r w:rsidR="00525E42" w:rsidRPr="00407FE7">
        <w:rPr>
          <w:rFonts w:ascii="Times New Roman" w:hAnsi="Times New Roman" w:cs="Times New Roman"/>
          <w:sz w:val="24"/>
          <w:szCs w:val="24"/>
        </w:rPr>
        <w:t>DI</w:t>
      </w:r>
      <w:r w:rsidRPr="00407FE7">
        <w:rPr>
          <w:rFonts w:ascii="Times New Roman" w:hAnsi="Times New Roman" w:cs="Times New Roman"/>
          <w:sz w:val="24"/>
          <w:szCs w:val="24"/>
        </w:rPr>
        <w:t xml:space="preserve"> en novembre 1971</w:t>
      </w:r>
    </w:p>
    <w:p w14:paraId="2669DB80"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1971 -1974 Agent de crédit à la succursale de Québec (5 mois) et à Sherbrooke</w:t>
      </w:r>
    </w:p>
    <w:p w14:paraId="461692D8"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1974 -1977 Directeur de succursale, Chicoutimi </w:t>
      </w:r>
    </w:p>
    <w:p w14:paraId="6B0C3E09"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1977 -1981 Contrôleur adjoint des ressources humaines, région du Québec </w:t>
      </w:r>
    </w:p>
    <w:p w14:paraId="4FB4C9BE"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1981 -1985 Directeur de succursale Saint-Laurent</w:t>
      </w:r>
    </w:p>
    <w:p w14:paraId="65AC5C35"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1985 -1987 Directeur régional Programme des services de gestion</w:t>
      </w:r>
    </w:p>
    <w:p w14:paraId="205A4375"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 xml:space="preserve">1987 -1993 Directeur des ressources humaines, région du Québec </w:t>
      </w:r>
    </w:p>
    <w:p w14:paraId="41DAB00D"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1993 -1996 Directeur des services à la clientèle Ressources humaines, siège social</w:t>
      </w:r>
    </w:p>
    <w:p w14:paraId="7DA0C6AC"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1996 -1998 Directeur des projets spéciaux, Ressources humaines, siège social</w:t>
      </w:r>
    </w:p>
    <w:p w14:paraId="1BF2C087" w14:textId="3C035B82" w:rsidR="00C83B77" w:rsidRPr="00407FE7" w:rsidRDefault="00584397" w:rsidP="00DB737C">
      <w:pPr>
        <w:ind w:left="710"/>
        <w:rPr>
          <w:rFonts w:ascii="Times New Roman" w:hAnsi="Times New Roman" w:cs="Times New Roman"/>
          <w:sz w:val="24"/>
          <w:szCs w:val="24"/>
        </w:rPr>
      </w:pPr>
      <w:r w:rsidRPr="00407FE7">
        <w:rPr>
          <w:rFonts w:ascii="Times New Roman" w:hAnsi="Times New Roman" w:cs="Times New Roman"/>
          <w:sz w:val="24"/>
          <w:szCs w:val="24"/>
        </w:rPr>
        <w:t>Retraité</w:t>
      </w:r>
      <w:r w:rsidR="00C83B77" w:rsidRPr="00407FE7">
        <w:rPr>
          <w:rFonts w:ascii="Times New Roman" w:hAnsi="Times New Roman" w:cs="Times New Roman"/>
          <w:sz w:val="24"/>
          <w:szCs w:val="24"/>
        </w:rPr>
        <w:t xml:space="preserve"> depuis le 1er mars 1998.</w:t>
      </w:r>
    </w:p>
    <w:p w14:paraId="4AD0C140"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1998 -2000 Directeur, région du Québec, Association des retraités de la BDC</w:t>
      </w:r>
    </w:p>
    <w:p w14:paraId="459295A8" w14:textId="77777777" w:rsidR="00C83B77" w:rsidRPr="00407FE7" w:rsidRDefault="00C83B77" w:rsidP="00DB737C">
      <w:pPr>
        <w:ind w:left="710"/>
        <w:rPr>
          <w:rFonts w:ascii="Times New Roman" w:hAnsi="Times New Roman" w:cs="Times New Roman"/>
          <w:sz w:val="24"/>
          <w:szCs w:val="24"/>
        </w:rPr>
      </w:pPr>
      <w:r w:rsidRPr="00407FE7">
        <w:rPr>
          <w:rFonts w:ascii="Times New Roman" w:hAnsi="Times New Roman" w:cs="Times New Roman"/>
          <w:sz w:val="24"/>
          <w:szCs w:val="24"/>
        </w:rPr>
        <w:t>2000 -2022 Secrétaire de l'Association des retraités de la BDC</w:t>
      </w:r>
    </w:p>
    <w:p w14:paraId="3974D55A" w14:textId="77777777" w:rsidR="00B26189" w:rsidRPr="00407FE7" w:rsidRDefault="00B26189" w:rsidP="00DB737C">
      <w:pPr>
        <w:ind w:left="710"/>
        <w:rPr>
          <w:rFonts w:ascii="Times New Roman" w:hAnsi="Times New Roman" w:cs="Times New Roman"/>
          <w:sz w:val="24"/>
          <w:szCs w:val="24"/>
        </w:rPr>
      </w:pPr>
    </w:p>
    <w:p w14:paraId="1F880F2C" w14:textId="77777777" w:rsidR="005C7BC4" w:rsidRPr="00407FE7" w:rsidRDefault="005C7BC4" w:rsidP="00DB737C">
      <w:pPr>
        <w:ind w:left="710"/>
        <w:rPr>
          <w:rFonts w:ascii="Times New Roman" w:hAnsi="Times New Roman" w:cs="Times New Roman"/>
          <w:sz w:val="24"/>
          <w:szCs w:val="24"/>
        </w:rPr>
      </w:pPr>
    </w:p>
    <w:p w14:paraId="4B0BBAA3" w14:textId="76CDAD9F" w:rsidR="005C7BC4" w:rsidRPr="00407FE7" w:rsidRDefault="005C7BC4" w:rsidP="005C7BC4">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softHyphen/>
        <w:t>________________________________________________</w:t>
      </w:r>
    </w:p>
    <w:p w14:paraId="23E3466B" w14:textId="1B898149" w:rsidR="00B26189" w:rsidRPr="00407FE7" w:rsidRDefault="0035628D" w:rsidP="00DB737C">
      <w:pPr>
        <w:ind w:left="710"/>
        <w:rPr>
          <w:rFonts w:ascii="Times New Roman" w:hAnsi="Times New Roman" w:cs="Times New Roman"/>
          <w:b/>
          <w:bCs/>
          <w:sz w:val="24"/>
          <w:szCs w:val="24"/>
        </w:rPr>
      </w:pPr>
      <w:r w:rsidRPr="00407FE7">
        <w:rPr>
          <w:rFonts w:ascii="Times New Roman" w:hAnsi="Times New Roman" w:cs="Times New Roman"/>
          <w:b/>
          <w:bCs/>
          <w:sz w:val="32"/>
          <w:szCs w:val="32"/>
        </w:rPr>
        <w:t>MILT LANES</w:t>
      </w:r>
    </w:p>
    <w:p w14:paraId="6FDC4D17" w14:textId="23F1B557" w:rsidR="00B26189" w:rsidRPr="00407FE7" w:rsidRDefault="00B26189" w:rsidP="00DB737C">
      <w:pPr>
        <w:ind w:left="710"/>
        <w:rPr>
          <w:rFonts w:ascii="Times New Roman" w:hAnsi="Times New Roman" w:cs="Times New Roman"/>
          <w:sz w:val="24"/>
          <w:szCs w:val="24"/>
        </w:rPr>
      </w:pPr>
      <w:proofErr w:type="spellStart"/>
      <w:r w:rsidRPr="00407FE7">
        <w:rPr>
          <w:rFonts w:ascii="Times New Roman" w:hAnsi="Times New Roman" w:cs="Times New Roman"/>
          <w:sz w:val="24"/>
          <w:szCs w:val="24"/>
        </w:rPr>
        <w:t>Milt</w:t>
      </w:r>
      <w:proofErr w:type="spellEnd"/>
      <w:r w:rsidRPr="00407FE7">
        <w:rPr>
          <w:rFonts w:ascii="Times New Roman" w:hAnsi="Times New Roman" w:cs="Times New Roman"/>
          <w:sz w:val="24"/>
          <w:szCs w:val="24"/>
        </w:rPr>
        <w:t xml:space="preserve">. Lanes à la Banque de développement </w:t>
      </w:r>
      <w:r w:rsidR="00584397" w:rsidRPr="00407FE7">
        <w:rPr>
          <w:rFonts w:ascii="Times New Roman" w:hAnsi="Times New Roman" w:cs="Times New Roman"/>
          <w:sz w:val="24"/>
          <w:szCs w:val="24"/>
        </w:rPr>
        <w:t>du Canada</w:t>
      </w:r>
      <w:r w:rsidRPr="00407FE7">
        <w:rPr>
          <w:rFonts w:ascii="Times New Roman" w:hAnsi="Times New Roman" w:cs="Times New Roman"/>
          <w:sz w:val="24"/>
          <w:szCs w:val="24"/>
        </w:rPr>
        <w:br/>
        <w:t>Ma carrière a commencé à la Banque de développement industriel (BDI) en 1974 à Edmonton après une carrière à la Banque Scotia où j'ai géré deux succursales au Manitoba.</w:t>
      </w:r>
      <w:r w:rsidRPr="00407FE7">
        <w:rPr>
          <w:rFonts w:ascii="Times New Roman" w:hAnsi="Times New Roman" w:cs="Times New Roman"/>
          <w:sz w:val="24"/>
          <w:szCs w:val="24"/>
        </w:rPr>
        <w:br/>
        <w:t>J'ai travaillé à Edmonton pendant toute ma carrière à la BDC. J'ai occupé différents postes dans différentes succursales. J'ai commencé comme directeur de comptes et j'ai aussi travaillé comme directeur de comptes principal. J'ai également travaillé au sein du Groupe d'analyse de projets (GAP) et en tant que directeur de district des services de gestion.</w:t>
      </w:r>
      <w:r w:rsidRPr="00407FE7">
        <w:rPr>
          <w:rFonts w:ascii="Times New Roman" w:hAnsi="Times New Roman" w:cs="Times New Roman"/>
          <w:sz w:val="24"/>
          <w:szCs w:val="24"/>
        </w:rPr>
        <w:br/>
        <w:t>Je dois mentionner que la période la plus agréable que j'ai vécue à la BDC est celle où Pat Massier (</w:t>
      </w:r>
      <w:proofErr w:type="spellStart"/>
      <w:r w:rsidRPr="00407FE7">
        <w:rPr>
          <w:rFonts w:ascii="Times New Roman" w:hAnsi="Times New Roman" w:cs="Times New Roman"/>
          <w:sz w:val="24"/>
          <w:szCs w:val="24"/>
        </w:rPr>
        <w:t>Kerrigan</w:t>
      </w:r>
      <w:proofErr w:type="spellEnd"/>
      <w:r w:rsidRPr="00407FE7">
        <w:rPr>
          <w:rFonts w:ascii="Times New Roman" w:hAnsi="Times New Roman" w:cs="Times New Roman"/>
          <w:sz w:val="24"/>
          <w:szCs w:val="24"/>
        </w:rPr>
        <w:t>) était direct</w:t>
      </w:r>
      <w:r w:rsidR="00584397" w:rsidRPr="00407FE7">
        <w:rPr>
          <w:rFonts w:ascii="Times New Roman" w:hAnsi="Times New Roman" w:cs="Times New Roman"/>
          <w:sz w:val="24"/>
          <w:szCs w:val="24"/>
        </w:rPr>
        <w:t>rice</w:t>
      </w:r>
      <w:r w:rsidRPr="00407FE7">
        <w:rPr>
          <w:rFonts w:ascii="Times New Roman" w:hAnsi="Times New Roman" w:cs="Times New Roman"/>
          <w:sz w:val="24"/>
          <w:szCs w:val="24"/>
        </w:rPr>
        <w:t xml:space="preserve"> de la succursale d'Edmonton.</w:t>
      </w:r>
      <w:r w:rsidRPr="00407FE7">
        <w:rPr>
          <w:rFonts w:ascii="Times New Roman" w:hAnsi="Times New Roman" w:cs="Times New Roman"/>
          <w:sz w:val="24"/>
          <w:szCs w:val="24"/>
        </w:rPr>
        <w:br/>
        <w:t xml:space="preserve">Je participe à l'Association des retraités de la BDC depuis que j'ai pris ma retraite en 1998. J'ai pris la </w:t>
      </w:r>
      <w:r w:rsidRPr="00407FE7">
        <w:rPr>
          <w:rFonts w:ascii="Times New Roman" w:hAnsi="Times New Roman" w:cs="Times New Roman"/>
          <w:sz w:val="24"/>
          <w:szCs w:val="24"/>
        </w:rPr>
        <w:lastRenderedPageBreak/>
        <w:t xml:space="preserve">relève de Len </w:t>
      </w:r>
      <w:proofErr w:type="spellStart"/>
      <w:r w:rsidRPr="00407FE7">
        <w:rPr>
          <w:rFonts w:ascii="Times New Roman" w:hAnsi="Times New Roman" w:cs="Times New Roman"/>
          <w:sz w:val="24"/>
          <w:szCs w:val="24"/>
        </w:rPr>
        <w:t>Holmstrom</w:t>
      </w:r>
      <w:proofErr w:type="spellEnd"/>
      <w:r w:rsidRPr="00407FE7">
        <w:rPr>
          <w:rFonts w:ascii="Times New Roman" w:hAnsi="Times New Roman" w:cs="Times New Roman"/>
          <w:sz w:val="24"/>
          <w:szCs w:val="24"/>
        </w:rPr>
        <w:t xml:space="preserve"> en tant que directeur d'Alberta North en 2017. Il ne voulait pas continuer en raison de problèmes de santé.</w:t>
      </w:r>
      <w:r w:rsidRPr="00407FE7">
        <w:rPr>
          <w:rFonts w:ascii="Times New Roman" w:hAnsi="Times New Roman" w:cs="Times New Roman"/>
          <w:sz w:val="24"/>
          <w:szCs w:val="24"/>
        </w:rPr>
        <w:br/>
        <w:t>En raison de l'âge et des intérêts de notre groupe, nos activités se sont limitées à des déjeuners de travail. Nous essayons de nous réunir 3 ou 4 fois par an, sauf ces deux dernières années en raison du Covid.</w:t>
      </w:r>
    </w:p>
    <w:p w14:paraId="0AD9784A" w14:textId="77777777" w:rsidR="002202B8" w:rsidRPr="00407FE7" w:rsidRDefault="002202B8" w:rsidP="00DB737C">
      <w:pPr>
        <w:ind w:left="710"/>
        <w:rPr>
          <w:rFonts w:ascii="Times New Roman" w:hAnsi="Times New Roman" w:cs="Times New Roman"/>
          <w:sz w:val="24"/>
          <w:szCs w:val="24"/>
        </w:rPr>
      </w:pPr>
    </w:p>
    <w:p w14:paraId="3EC5AAAB" w14:textId="77777777" w:rsidR="00A46A26" w:rsidRPr="00407FE7" w:rsidRDefault="00A46A26" w:rsidP="00A46A26">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t>________________________________________________</w:t>
      </w:r>
    </w:p>
    <w:p w14:paraId="50AD7437" w14:textId="77777777" w:rsidR="002202B8" w:rsidRPr="00407FE7" w:rsidRDefault="00BE05FB" w:rsidP="002202B8">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softHyphen/>
      </w:r>
    </w:p>
    <w:p w14:paraId="04648C5D" w14:textId="77777777" w:rsidR="002202B8" w:rsidRPr="00407FE7" w:rsidRDefault="002202B8" w:rsidP="002202B8">
      <w:pPr>
        <w:pStyle w:val="paragraph"/>
        <w:spacing w:before="0" w:beforeAutospacing="0" w:after="0" w:afterAutospacing="0"/>
        <w:textAlignment w:val="baseline"/>
        <w:rPr>
          <w:rFonts w:ascii="Roboto Condensed" w:hAnsi="Roboto Condensed"/>
          <w:b/>
          <w:bCs/>
          <w:kern w:val="36"/>
          <w:sz w:val="48"/>
          <w:szCs w:val="48"/>
          <w:lang w:val="fr-FR" w:eastAsia="en-CA"/>
        </w:rPr>
      </w:pPr>
    </w:p>
    <w:p w14:paraId="77FA88BE" w14:textId="5391F3AA" w:rsidR="00C83B77" w:rsidRPr="00407FE7" w:rsidRDefault="00C83B77" w:rsidP="002202B8">
      <w:pPr>
        <w:pStyle w:val="paragraph"/>
        <w:spacing w:before="0" w:beforeAutospacing="0" w:after="0" w:afterAutospacing="0"/>
        <w:textAlignment w:val="baseline"/>
        <w:rPr>
          <w:b/>
          <w:bCs/>
          <w:sz w:val="32"/>
          <w:szCs w:val="32"/>
          <w:lang w:val="fr-FR"/>
        </w:rPr>
      </w:pPr>
      <w:r w:rsidRPr="00407FE7">
        <w:rPr>
          <w:b/>
          <w:bCs/>
          <w:sz w:val="32"/>
          <w:szCs w:val="32"/>
          <w:lang w:val="fr-FR"/>
        </w:rPr>
        <w:t xml:space="preserve">RAPPORT DU CONSEIL DES </w:t>
      </w:r>
      <w:r w:rsidR="005954CF" w:rsidRPr="00407FE7">
        <w:rPr>
          <w:b/>
          <w:bCs/>
          <w:sz w:val="32"/>
          <w:szCs w:val="32"/>
          <w:lang w:val="fr-FR"/>
        </w:rPr>
        <w:t>RETRAITÉS</w:t>
      </w:r>
      <w:r w:rsidRPr="00407FE7">
        <w:rPr>
          <w:b/>
          <w:bCs/>
          <w:sz w:val="32"/>
          <w:szCs w:val="32"/>
          <w:lang w:val="fr-FR"/>
        </w:rPr>
        <w:t xml:space="preserve"> DE LA BDC 2022</w:t>
      </w:r>
    </w:p>
    <w:p w14:paraId="615CC9D9" w14:textId="77777777" w:rsidR="00C83B77" w:rsidRPr="00407FE7" w:rsidRDefault="00C83B77" w:rsidP="002202B8">
      <w:pPr>
        <w:rPr>
          <w:rFonts w:ascii="Times New Roman" w:hAnsi="Times New Roman" w:cs="Times New Roman"/>
          <w:sz w:val="24"/>
          <w:szCs w:val="24"/>
        </w:rPr>
      </w:pPr>
    </w:p>
    <w:p w14:paraId="3FB8682B" w14:textId="71FA4D30" w:rsidR="00C83B77" w:rsidRPr="00407FE7" w:rsidRDefault="002202B8" w:rsidP="002202B8">
      <w:pPr>
        <w:rPr>
          <w:rFonts w:ascii="Times New Roman" w:hAnsi="Times New Roman" w:cs="Times New Roman"/>
          <w:sz w:val="24"/>
          <w:szCs w:val="24"/>
        </w:rPr>
      </w:pPr>
      <w:r w:rsidRPr="00407FE7">
        <w:rPr>
          <w:rFonts w:ascii="Times New Roman" w:hAnsi="Times New Roman" w:cs="Times New Roman"/>
          <w:sz w:val="24"/>
          <w:szCs w:val="24"/>
        </w:rPr>
        <w:t xml:space="preserve">  </w:t>
      </w:r>
      <w:r w:rsidR="00C83B77" w:rsidRPr="00407FE7">
        <w:rPr>
          <w:rFonts w:ascii="Times New Roman" w:hAnsi="Times New Roman" w:cs="Times New Roman"/>
          <w:sz w:val="24"/>
          <w:szCs w:val="24"/>
        </w:rPr>
        <w:t xml:space="preserve">Le 13 juillet 2022, la réunion annuelle du Conseil </w:t>
      </w:r>
      <w:r w:rsidR="004C03F1" w:rsidRPr="00407FE7">
        <w:rPr>
          <w:rFonts w:ascii="Times New Roman" w:hAnsi="Times New Roman" w:cs="Times New Roman"/>
          <w:sz w:val="24"/>
          <w:szCs w:val="24"/>
        </w:rPr>
        <w:t>des retraités</w:t>
      </w:r>
      <w:r w:rsidR="00C83B77" w:rsidRPr="00407FE7">
        <w:rPr>
          <w:rFonts w:ascii="Times New Roman" w:hAnsi="Times New Roman" w:cs="Times New Roman"/>
          <w:sz w:val="24"/>
          <w:szCs w:val="24"/>
        </w:rPr>
        <w:t xml:space="preserve"> a eu lieu et Jim Anhorn y a assisté en tant que représentant élu des </w:t>
      </w:r>
      <w:r w:rsidR="004C03F1" w:rsidRPr="00407FE7">
        <w:rPr>
          <w:rFonts w:ascii="Times New Roman" w:hAnsi="Times New Roman" w:cs="Times New Roman"/>
          <w:sz w:val="24"/>
          <w:szCs w:val="24"/>
        </w:rPr>
        <w:t>retraités</w:t>
      </w:r>
      <w:r w:rsidR="00C83B77" w:rsidRPr="00407FE7">
        <w:rPr>
          <w:rFonts w:ascii="Times New Roman" w:hAnsi="Times New Roman" w:cs="Times New Roman"/>
          <w:sz w:val="24"/>
          <w:szCs w:val="24"/>
        </w:rPr>
        <w:t xml:space="preserve"> de la BDC.  Brian Massier, représentant élu, n'a pu y assister. La réunion s'est déroulée sur une base virtuelle par l'entremise du système Cisco </w:t>
      </w:r>
      <w:proofErr w:type="spellStart"/>
      <w:r w:rsidR="00C83B77" w:rsidRPr="00407FE7">
        <w:rPr>
          <w:rFonts w:ascii="Times New Roman" w:hAnsi="Times New Roman" w:cs="Times New Roman"/>
          <w:sz w:val="24"/>
          <w:szCs w:val="24"/>
        </w:rPr>
        <w:t>Webex</w:t>
      </w:r>
      <w:proofErr w:type="spellEnd"/>
      <w:r w:rsidR="00C83B77" w:rsidRPr="00407FE7">
        <w:rPr>
          <w:rFonts w:ascii="Times New Roman" w:hAnsi="Times New Roman" w:cs="Times New Roman"/>
          <w:sz w:val="24"/>
          <w:szCs w:val="24"/>
        </w:rPr>
        <w:t xml:space="preserve"> de la BDC pour les réunions. La réunion en personne s'est tenue au siège social de Montréal et des représentants de Mercer, Willis Towers Watson, des cadres de la BDC et deux employés de la BDC représentant les employés de la Banque y ont assisté. L'objectif de cette réunion annuelle est d'examiner les résultats de l'évaluation actuarielle aux fins de la capitalisation du régime de retraite agréé de BDC au 31 décembre 2021.</w:t>
      </w:r>
    </w:p>
    <w:p w14:paraId="20810766" w14:textId="2062B0D0" w:rsidR="00C83B77" w:rsidRPr="00407FE7" w:rsidRDefault="002202B8" w:rsidP="002202B8">
      <w:pPr>
        <w:rPr>
          <w:rFonts w:ascii="Times New Roman" w:hAnsi="Times New Roman" w:cs="Times New Roman"/>
          <w:sz w:val="24"/>
          <w:szCs w:val="24"/>
        </w:rPr>
      </w:pPr>
      <w:r w:rsidRPr="00407FE7">
        <w:rPr>
          <w:rFonts w:ascii="Times New Roman" w:hAnsi="Times New Roman" w:cs="Times New Roman"/>
          <w:sz w:val="24"/>
          <w:szCs w:val="24"/>
        </w:rPr>
        <w:t xml:space="preserve">  </w:t>
      </w:r>
      <w:r w:rsidR="00C83B77" w:rsidRPr="00407FE7">
        <w:rPr>
          <w:rFonts w:ascii="Times New Roman" w:hAnsi="Times New Roman" w:cs="Times New Roman"/>
          <w:sz w:val="24"/>
          <w:szCs w:val="24"/>
        </w:rPr>
        <w:t>À ce jour, tous les employés et retraités de la BDC devraient avoir reçu une copie du Rapport annuel aux membres du Régime de</w:t>
      </w:r>
      <w:r w:rsidR="004C03F1" w:rsidRPr="00407FE7">
        <w:rPr>
          <w:rFonts w:ascii="Times New Roman" w:hAnsi="Times New Roman" w:cs="Times New Roman"/>
          <w:sz w:val="24"/>
          <w:szCs w:val="24"/>
        </w:rPr>
        <w:t>s retraités</w:t>
      </w:r>
      <w:r w:rsidR="00C83B77" w:rsidRPr="00407FE7">
        <w:rPr>
          <w:rFonts w:ascii="Times New Roman" w:hAnsi="Times New Roman" w:cs="Times New Roman"/>
          <w:sz w:val="24"/>
          <w:szCs w:val="24"/>
        </w:rPr>
        <w:t xml:space="preserve"> agréé de la BDC pour 2021. La page d'ouverture du rapport, intitulée MESSAGE DE LA BDC par la chef des ressources humaines, Marie-Chantal Lamothe, est intéressante à lire et donne un bon aperçu de l'année écoulée depuis le rapport annuel précédent.  Ses commentaires font référence au suivi par BDC des conditions économiques actuelles, à l'impact de la hausse de l'inflation, à l'évolution de la pandémie </w:t>
      </w:r>
      <w:proofErr w:type="gramStart"/>
      <w:r w:rsidR="004C03F1" w:rsidRPr="00407FE7">
        <w:rPr>
          <w:rFonts w:ascii="Times New Roman" w:hAnsi="Times New Roman" w:cs="Times New Roman"/>
          <w:sz w:val="24"/>
          <w:szCs w:val="24"/>
        </w:rPr>
        <w:t>du</w:t>
      </w:r>
      <w:proofErr w:type="gramEnd"/>
      <w:r w:rsidR="004C03F1" w:rsidRPr="00407FE7">
        <w:rPr>
          <w:rFonts w:ascii="Times New Roman" w:hAnsi="Times New Roman" w:cs="Times New Roman"/>
          <w:sz w:val="24"/>
          <w:szCs w:val="24"/>
        </w:rPr>
        <w:t xml:space="preserve"> à la covid</w:t>
      </w:r>
      <w:r w:rsidR="00C83B77" w:rsidRPr="00407FE7">
        <w:rPr>
          <w:rFonts w:ascii="Times New Roman" w:hAnsi="Times New Roman" w:cs="Times New Roman"/>
          <w:sz w:val="24"/>
          <w:szCs w:val="24"/>
        </w:rPr>
        <w:t xml:space="preserve"> et aux détails de l'important tableau financier de la page 4 du rapport.</w:t>
      </w:r>
    </w:p>
    <w:p w14:paraId="1D707FD6" w14:textId="0960F13D" w:rsidR="00DB737C" w:rsidRPr="00407FE7" w:rsidRDefault="002202B8" w:rsidP="002202B8">
      <w:pPr>
        <w:rPr>
          <w:rFonts w:ascii="Times New Roman" w:hAnsi="Times New Roman" w:cs="Times New Roman"/>
          <w:sz w:val="24"/>
          <w:szCs w:val="24"/>
        </w:rPr>
      </w:pPr>
      <w:r w:rsidRPr="00407FE7">
        <w:rPr>
          <w:rFonts w:ascii="Times New Roman" w:hAnsi="Times New Roman" w:cs="Times New Roman"/>
          <w:sz w:val="24"/>
          <w:szCs w:val="24"/>
        </w:rPr>
        <w:t xml:space="preserve">  </w:t>
      </w:r>
      <w:r w:rsidR="00DB737C" w:rsidRPr="00407FE7">
        <w:rPr>
          <w:rFonts w:ascii="Times New Roman" w:hAnsi="Times New Roman" w:cs="Times New Roman"/>
          <w:sz w:val="24"/>
          <w:szCs w:val="24"/>
        </w:rPr>
        <w:t>Comme indiqué dans le rapport, l'évaluation actuarielle annuelle a pour but d'examiner l'actif et le passif du régime de retraite à des fins de financement. Cette évaluation se fait sur deux bases.</w:t>
      </w:r>
    </w:p>
    <w:p w14:paraId="7FE4F567"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L'évaluation de la continuité suppose que le régime continuera indéfiniment et mesure la santé à long terme du régime.  L'évaluation a déterminé qu'au 31 décembre 2021, le passif du régime de retraite de la BDC était financé à hauteur de 144,5 % par la valeur de l'actif selon le principe de la continuité de l'exploitation. L'actif dépasse le passif de 626,9 millions de dollars, contre 464,1 millions de dollars au 31 décembre 2020.</w:t>
      </w:r>
    </w:p>
    <w:p w14:paraId="0DA76742" w14:textId="20F09A2A"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L'évaluation de solvabilité détermine si l'actif du régime aurait été suffisant pour régler tous les passifs accumulés (prestations) si le régime avait pris fin à une date donnée (31 décembre 2021). Il s'agit d'une vue instantanée hypothétique du régime, comme le prescrit le règlement du régime de retraite, afin de déterminer les paiements de cotisations spéciales au régime. Cette évaluation a permis de déterminer que si le régime avait pris fin le 31 décembre 2021, l'actif du régime était suffisant pour couvrir 97,2 % du passif, contre 87,2 % au 31 décembre 2020.  En vertu de la Loi de 1985 sur les normes de prestation de</w:t>
      </w:r>
      <w:r w:rsidR="004C03F1" w:rsidRPr="00407FE7">
        <w:rPr>
          <w:rFonts w:ascii="Times New Roman" w:hAnsi="Times New Roman" w:cs="Times New Roman"/>
          <w:sz w:val="24"/>
          <w:szCs w:val="24"/>
        </w:rPr>
        <w:t xml:space="preserve"> retraite de </w:t>
      </w:r>
      <w:r w:rsidRPr="00407FE7">
        <w:rPr>
          <w:rFonts w:ascii="Times New Roman" w:hAnsi="Times New Roman" w:cs="Times New Roman"/>
          <w:sz w:val="24"/>
          <w:szCs w:val="24"/>
        </w:rPr>
        <w:t>la BDC est tenue par la loi de verser les cotisations nécessaires au régime pour couvrir ce déficit de solvabilité. La page 5 du rapport annuel fournit plus de détails à cet égard et estime que la contribution requise de la BDC en 2022 sera de 47,3 millions de dollars.</w:t>
      </w:r>
    </w:p>
    <w:p w14:paraId="6A3105BF" w14:textId="77777777" w:rsidR="00DB737C" w:rsidRPr="00407FE7" w:rsidRDefault="00DB737C" w:rsidP="002202B8">
      <w:pPr>
        <w:rPr>
          <w:rFonts w:ascii="Times New Roman" w:hAnsi="Times New Roman" w:cs="Times New Roman"/>
          <w:sz w:val="24"/>
          <w:szCs w:val="24"/>
        </w:rPr>
      </w:pPr>
    </w:p>
    <w:p w14:paraId="75B6681F" w14:textId="27D2AF94"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lastRenderedPageBreak/>
        <w:t xml:space="preserve">Les actifs du Fonds de </w:t>
      </w:r>
      <w:r w:rsidR="004C03F1" w:rsidRPr="00407FE7">
        <w:rPr>
          <w:rFonts w:ascii="Times New Roman" w:hAnsi="Times New Roman" w:cs="Times New Roman"/>
          <w:sz w:val="24"/>
          <w:szCs w:val="24"/>
        </w:rPr>
        <w:t xml:space="preserve">retraite </w:t>
      </w:r>
      <w:r w:rsidRPr="00407FE7">
        <w:rPr>
          <w:rFonts w:ascii="Times New Roman" w:hAnsi="Times New Roman" w:cs="Times New Roman"/>
          <w:sz w:val="24"/>
          <w:szCs w:val="24"/>
        </w:rPr>
        <w:t xml:space="preserve">de la Banque sont investis conformément à la politique d'investissement établie par le Comité d'investissement des fonds de </w:t>
      </w:r>
      <w:r w:rsidR="004C03F1" w:rsidRPr="00407FE7">
        <w:rPr>
          <w:rFonts w:ascii="Times New Roman" w:hAnsi="Times New Roman" w:cs="Times New Roman"/>
          <w:sz w:val="24"/>
          <w:szCs w:val="24"/>
        </w:rPr>
        <w:t>retraite</w:t>
      </w:r>
      <w:r w:rsidRPr="00407FE7">
        <w:rPr>
          <w:rFonts w:ascii="Times New Roman" w:hAnsi="Times New Roman" w:cs="Times New Roman"/>
          <w:sz w:val="24"/>
          <w:szCs w:val="24"/>
        </w:rPr>
        <w:t xml:space="preserve"> de la direction de BDC et approuvée par le conseil d'administration de BDC. De plus amples détails sur la stratégie et la politique d'investissement sont présentés à la page 6 du rapport annuel et fournissent une comparaison du rendement des fonds de BDC par rapport au rendement médian d'autres régimes au Canada.</w:t>
      </w:r>
    </w:p>
    <w:p w14:paraId="71C55123" w14:textId="77777777" w:rsidR="00DB737C" w:rsidRPr="00407FE7" w:rsidRDefault="00DB737C" w:rsidP="002202B8">
      <w:pPr>
        <w:rPr>
          <w:rFonts w:ascii="Times New Roman" w:hAnsi="Times New Roman" w:cs="Times New Roman"/>
          <w:sz w:val="24"/>
          <w:szCs w:val="24"/>
        </w:rPr>
      </w:pPr>
    </w:p>
    <w:p w14:paraId="39C6B0DD" w14:textId="305DD5EB"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Bien que ce rapport donne un aperçu sommaire du Fonds de </w:t>
      </w:r>
      <w:r w:rsidR="004C03F1" w:rsidRPr="00407FE7">
        <w:rPr>
          <w:rFonts w:ascii="Times New Roman" w:hAnsi="Times New Roman" w:cs="Times New Roman"/>
          <w:sz w:val="24"/>
          <w:szCs w:val="24"/>
        </w:rPr>
        <w:t xml:space="preserve">retraite </w:t>
      </w:r>
      <w:r w:rsidRPr="00407FE7">
        <w:rPr>
          <w:rFonts w:ascii="Times New Roman" w:hAnsi="Times New Roman" w:cs="Times New Roman"/>
          <w:sz w:val="24"/>
          <w:szCs w:val="24"/>
        </w:rPr>
        <w:t xml:space="preserve">et du Rapport annuel de la Banque, nous vous encourageons à le lire et si vous avez des questions, veuillez les adresser à vos représentants du Conseil des </w:t>
      </w:r>
      <w:r w:rsidR="004C03F1" w:rsidRPr="00407FE7">
        <w:rPr>
          <w:rFonts w:ascii="Times New Roman" w:hAnsi="Times New Roman" w:cs="Times New Roman"/>
          <w:sz w:val="24"/>
          <w:szCs w:val="24"/>
        </w:rPr>
        <w:t>fonds de retraite</w:t>
      </w:r>
      <w:r w:rsidRPr="00407FE7">
        <w:rPr>
          <w:rFonts w:ascii="Times New Roman" w:hAnsi="Times New Roman" w:cs="Times New Roman"/>
          <w:sz w:val="24"/>
          <w:szCs w:val="24"/>
        </w:rPr>
        <w:t xml:space="preserve">. </w:t>
      </w:r>
    </w:p>
    <w:p w14:paraId="167BDF96" w14:textId="77777777" w:rsidR="00DB737C" w:rsidRPr="00407FE7" w:rsidRDefault="00DB737C" w:rsidP="002202B8">
      <w:pPr>
        <w:rPr>
          <w:rFonts w:ascii="Times New Roman" w:hAnsi="Times New Roman" w:cs="Times New Roman"/>
          <w:sz w:val="24"/>
          <w:szCs w:val="24"/>
        </w:rPr>
      </w:pPr>
    </w:p>
    <w:p w14:paraId="293D340B" w14:textId="0E7B84F1"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Membres du Conseil des </w:t>
      </w:r>
      <w:r w:rsidR="004C03F1" w:rsidRPr="00407FE7">
        <w:rPr>
          <w:rFonts w:ascii="Times New Roman" w:hAnsi="Times New Roman" w:cs="Times New Roman"/>
          <w:sz w:val="24"/>
          <w:szCs w:val="24"/>
        </w:rPr>
        <w:t>fonds de retraite</w:t>
      </w:r>
      <w:r w:rsidRPr="00407FE7">
        <w:rPr>
          <w:rFonts w:ascii="Times New Roman" w:hAnsi="Times New Roman" w:cs="Times New Roman"/>
          <w:sz w:val="24"/>
          <w:szCs w:val="24"/>
        </w:rPr>
        <w:t xml:space="preserve"> - Brian Massier et Jim Anhorn</w:t>
      </w:r>
      <w:r w:rsidRPr="00407FE7">
        <w:rPr>
          <w:rFonts w:ascii="Times New Roman" w:hAnsi="Times New Roman" w:cs="Times New Roman"/>
          <w:sz w:val="24"/>
          <w:szCs w:val="24"/>
        </w:rPr>
        <w:tab/>
      </w:r>
    </w:p>
    <w:p w14:paraId="5371C66E" w14:textId="77777777" w:rsidR="00BE05FB" w:rsidRPr="00407FE7" w:rsidRDefault="00BE05FB" w:rsidP="002202B8">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softHyphen/>
        <w:t>________________________________________________</w:t>
      </w:r>
    </w:p>
    <w:p w14:paraId="7641C8C1" w14:textId="77777777" w:rsidR="00DB737C" w:rsidRPr="00407FE7" w:rsidRDefault="00DB737C" w:rsidP="002202B8">
      <w:pPr>
        <w:rPr>
          <w:rFonts w:ascii="Times New Roman" w:hAnsi="Times New Roman" w:cs="Times New Roman"/>
          <w:sz w:val="24"/>
          <w:szCs w:val="24"/>
        </w:rPr>
      </w:pPr>
    </w:p>
    <w:p w14:paraId="492725B1" w14:textId="1FFEAAF4" w:rsidR="00DB737C" w:rsidRPr="00407FE7" w:rsidRDefault="00DB737C" w:rsidP="002202B8">
      <w:pPr>
        <w:jc w:val="center"/>
        <w:rPr>
          <w:rFonts w:ascii="Times New Roman" w:hAnsi="Times New Roman" w:cs="Times New Roman"/>
          <w:b/>
          <w:bCs/>
          <w:sz w:val="32"/>
          <w:szCs w:val="32"/>
        </w:rPr>
      </w:pPr>
      <w:r w:rsidRPr="00407FE7">
        <w:rPr>
          <w:rFonts w:ascii="Times New Roman" w:hAnsi="Times New Roman" w:cs="Times New Roman"/>
          <w:b/>
          <w:bCs/>
          <w:sz w:val="32"/>
          <w:szCs w:val="32"/>
        </w:rPr>
        <w:t xml:space="preserve">NOTRE CALCUL DE L'AUGMENTATION </w:t>
      </w:r>
      <w:r w:rsidR="00447059" w:rsidRPr="00407FE7">
        <w:rPr>
          <w:rFonts w:ascii="Times New Roman" w:hAnsi="Times New Roman" w:cs="Times New Roman"/>
          <w:b/>
          <w:bCs/>
          <w:sz w:val="32"/>
          <w:szCs w:val="32"/>
        </w:rPr>
        <w:t>DES FONDS DE RETRAITE</w:t>
      </w:r>
      <w:r w:rsidRPr="00407FE7">
        <w:rPr>
          <w:rFonts w:ascii="Times New Roman" w:hAnsi="Times New Roman" w:cs="Times New Roman"/>
          <w:b/>
          <w:bCs/>
          <w:sz w:val="32"/>
          <w:szCs w:val="32"/>
        </w:rPr>
        <w:t xml:space="preserve"> EN JANVIER 2023</w:t>
      </w:r>
    </w:p>
    <w:p w14:paraId="7DDDC5AC" w14:textId="0D678BA3"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Au moment de la rédaction de cet article, la banque ne nous avait pas encore communiqué le montant de l'augmentation de </w:t>
      </w:r>
      <w:r w:rsidR="00447059" w:rsidRPr="00407FE7">
        <w:rPr>
          <w:rFonts w:ascii="Times New Roman" w:hAnsi="Times New Roman" w:cs="Times New Roman"/>
          <w:sz w:val="24"/>
          <w:szCs w:val="24"/>
        </w:rPr>
        <w:t xml:space="preserve">notre rente de retraite </w:t>
      </w:r>
      <w:r w:rsidRPr="00407FE7">
        <w:rPr>
          <w:rFonts w:ascii="Times New Roman" w:hAnsi="Times New Roman" w:cs="Times New Roman"/>
          <w:sz w:val="24"/>
          <w:szCs w:val="24"/>
        </w:rPr>
        <w:t xml:space="preserve">en 2023.  Par conséquent, le contenu est soumis au calcul et à l'annonce de la banque.  Toutefois, je pense que la conclusion sera proche, voire identique.  J'inclus l'article ici afin que vous puissiez comprendre comment sont calculées les augmentations de </w:t>
      </w:r>
      <w:r w:rsidR="00F37C2B" w:rsidRPr="00407FE7">
        <w:rPr>
          <w:rFonts w:ascii="Times New Roman" w:hAnsi="Times New Roman" w:cs="Times New Roman"/>
          <w:sz w:val="24"/>
          <w:szCs w:val="24"/>
        </w:rPr>
        <w:t>notre rente de</w:t>
      </w:r>
      <w:r w:rsidR="00447059" w:rsidRPr="00407FE7">
        <w:rPr>
          <w:rFonts w:ascii="Times New Roman" w:hAnsi="Times New Roman" w:cs="Times New Roman"/>
          <w:sz w:val="24"/>
          <w:szCs w:val="24"/>
        </w:rPr>
        <w:t xml:space="preserve"> retraite.</w:t>
      </w:r>
    </w:p>
    <w:p w14:paraId="3FF5578A"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Ce qui suit </w:t>
      </w:r>
      <w:proofErr w:type="gramStart"/>
      <w:r w:rsidRPr="00407FE7">
        <w:rPr>
          <w:rFonts w:ascii="Times New Roman" w:hAnsi="Times New Roman" w:cs="Times New Roman"/>
          <w:sz w:val="24"/>
          <w:szCs w:val="24"/>
        </w:rPr>
        <w:t>est</w:t>
      </w:r>
      <w:proofErr w:type="gramEnd"/>
      <w:r w:rsidRPr="00407FE7">
        <w:rPr>
          <w:rFonts w:ascii="Times New Roman" w:hAnsi="Times New Roman" w:cs="Times New Roman"/>
          <w:sz w:val="24"/>
          <w:szCs w:val="24"/>
        </w:rPr>
        <w:t xml:space="preserve"> tiré d'un article préparé par le gouvernement du Canada.  Le taux d'indexation pour 2023 est de 6,3 %.</w:t>
      </w:r>
    </w:p>
    <w:p w14:paraId="422C0CF1"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https://www.canada.ca/en/treasury-board-secretariat/services/pension-plan/retired-members/rate-pension.html  </w:t>
      </w:r>
    </w:p>
    <w:p w14:paraId="2EF96227"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L'indexation des prestations du régime de retraite de la fonction publique est régie par deux lois : la Loi sur la pension de la fonction publique (LPFP) et la Loi sur les prestations de retraite supplémentaires (LPRS).</w:t>
      </w:r>
    </w:p>
    <w:p w14:paraId="30373B86"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Les augmentations de la pension des participants retraités et de leurs survivants sont calculées chaque année en fonction des données de l'indice des prix à la consommation (IPC) publiées par Statistique Canada. Conformément à la LPRS, l'augmentation est fondée sur une comparaison entre la moyenne sur douze mois de l'IPC mensuel de l'année qui vient de se terminer et la moyenne sur douze mois de l'IPC mensuel de l'année précédente. La SRBA précise que la période de douze mois allant du 1er octobre au 30 septembre doit être utilisée pour calculer l'augmentation payable au mois de janvier suivant. L'indice utilisé pour le calcul est l'IPC pour le Canada pour tous les articles (non désaisonnalisé).</w:t>
      </w:r>
    </w:p>
    <w:p w14:paraId="51F356D9" w14:textId="13CD09AE"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À titre d'illustration, voici les données utilisées pour calculer l'augmentation </w:t>
      </w:r>
      <w:r w:rsidR="00660125" w:rsidRPr="00407FE7">
        <w:rPr>
          <w:rFonts w:ascii="Times New Roman" w:hAnsi="Times New Roman" w:cs="Times New Roman"/>
          <w:sz w:val="24"/>
          <w:szCs w:val="24"/>
        </w:rPr>
        <w:t>de la rente des retraités</w:t>
      </w:r>
      <w:r w:rsidRPr="00407FE7">
        <w:rPr>
          <w:rFonts w:ascii="Times New Roman" w:hAnsi="Times New Roman" w:cs="Times New Roman"/>
          <w:sz w:val="24"/>
          <w:szCs w:val="24"/>
        </w:rPr>
        <w:t xml:space="preserve"> de 2023.</w:t>
      </w:r>
    </w:p>
    <w:p w14:paraId="7F57B47F"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L'augmentation de la pension (taux d'indexation) pour 2023 correspond au pourcentage d'augmentation de l'IPC moyen mensuel. On le calcule en soustrayant la moyenne mensuelle de la première période (octobre 2020 à septembre 2021) de la moyenne de la deuxième période (octobre 2021 à septembre 2022), puis en divisant ce montant par la moyenne mensuelle de la première période et enfin en le multipliant par 100, comme suit :</w:t>
      </w:r>
    </w:p>
    <w:p w14:paraId="62B45B07"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Tableau 1</w:t>
      </w:r>
    </w:p>
    <w:p w14:paraId="3C151527"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lastRenderedPageBreak/>
        <w:t>Statistique Canada. Tableau 18-10-0004-01 Indice des prix à la consommation, mensuel, non désaisonnalisé</w:t>
      </w:r>
    </w:p>
    <w:p w14:paraId="0FD94B71" w14:textId="602E0D0C"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Octobre 2020</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 </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137,5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Octobre 2 Octobre 2021</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 143,9</w:t>
      </w:r>
    </w:p>
    <w:p w14:paraId="1E2FF276" w14:textId="56F9491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Novembre 2020 </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137,7</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 Novembre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144,2</w:t>
      </w:r>
    </w:p>
    <w:p w14:paraId="30756C7D" w14:textId="4BA300FC"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Décembre 2020 </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137,4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Décembre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144,0</w:t>
      </w:r>
    </w:p>
    <w:p w14:paraId="23CFC629" w14:textId="4F076C6E"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Janvier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138,2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Janvier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145,3</w:t>
      </w:r>
    </w:p>
    <w:p w14:paraId="74F1E90F" w14:textId="028AEF74"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Février 2021</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 138,9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Février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146,8</w:t>
      </w:r>
    </w:p>
    <w:p w14:paraId="7F86E04D" w14:textId="50D362DE"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Mars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139,6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Mars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148,9</w:t>
      </w:r>
    </w:p>
    <w:p w14:paraId="549C29CB" w14:textId="77777777" w:rsidR="00660125" w:rsidRPr="00407FE7" w:rsidRDefault="00DB737C" w:rsidP="00660125">
      <w:pPr>
        <w:spacing w:after="0" w:line="240" w:lineRule="auto"/>
        <w:rPr>
          <w:rFonts w:ascii="Times New Roman" w:eastAsia="Times New Roman" w:hAnsi="Times New Roman" w:cs="Times New Roman"/>
          <w:sz w:val="24"/>
          <w:szCs w:val="24"/>
          <w:lang w:eastAsia="en-CA"/>
        </w:rPr>
      </w:pPr>
      <w:bookmarkStart w:id="6" w:name="_Hlk120023507"/>
      <w:r w:rsidRPr="00407FE7">
        <w:rPr>
          <w:rFonts w:ascii="Times New Roman" w:hAnsi="Times New Roman" w:cs="Times New Roman"/>
          <w:sz w:val="24"/>
          <w:szCs w:val="24"/>
        </w:rPr>
        <w:t>Avril 2021</w:t>
      </w:r>
      <w:bookmarkEnd w:id="6"/>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eastAsia="Times New Roman" w:hAnsi="Times New Roman" w:cs="Times New Roman"/>
          <w:sz w:val="24"/>
          <w:szCs w:val="24"/>
          <w:lang w:eastAsia="en-CA"/>
        </w:rPr>
        <w:t>140.3</w:t>
      </w:r>
      <w:r w:rsidR="00660125" w:rsidRPr="00407FE7">
        <w:rPr>
          <w:rFonts w:ascii="Times New Roman" w:eastAsia="Times New Roman" w:hAnsi="Times New Roman" w:cs="Times New Roman"/>
          <w:sz w:val="24"/>
          <w:szCs w:val="24"/>
          <w:lang w:eastAsia="en-CA"/>
        </w:rPr>
        <w:tab/>
      </w:r>
      <w:r w:rsidR="00660125" w:rsidRPr="00407FE7">
        <w:rPr>
          <w:rFonts w:ascii="Times New Roman" w:eastAsia="Times New Roman" w:hAnsi="Times New Roman" w:cs="Times New Roman"/>
          <w:sz w:val="24"/>
          <w:szCs w:val="24"/>
          <w:lang w:eastAsia="en-CA"/>
        </w:rPr>
        <w:tab/>
      </w:r>
      <w:r w:rsidR="00660125" w:rsidRPr="00407FE7">
        <w:rPr>
          <w:rFonts w:ascii="Times New Roman" w:hAnsi="Times New Roman" w:cs="Times New Roman"/>
          <w:sz w:val="24"/>
          <w:szCs w:val="24"/>
        </w:rPr>
        <w:t>Avril 2022</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eastAsia="Times New Roman" w:hAnsi="Times New Roman" w:cs="Times New Roman"/>
          <w:sz w:val="24"/>
          <w:szCs w:val="24"/>
          <w:lang w:eastAsia="en-CA"/>
        </w:rPr>
        <w:t>149.8</w:t>
      </w:r>
    </w:p>
    <w:p w14:paraId="17E0FE7B" w14:textId="05FC22A6" w:rsidR="00660125" w:rsidRPr="00407FE7" w:rsidRDefault="00660125" w:rsidP="00660125">
      <w:pPr>
        <w:spacing w:after="0" w:line="240" w:lineRule="auto"/>
        <w:rPr>
          <w:rFonts w:ascii="Times New Roman" w:eastAsia="Times New Roman" w:hAnsi="Times New Roman" w:cs="Times New Roman"/>
          <w:sz w:val="24"/>
          <w:szCs w:val="24"/>
          <w:lang w:eastAsia="en-CA"/>
        </w:rPr>
      </w:pPr>
    </w:p>
    <w:p w14:paraId="7457F3EA" w14:textId="1D7863D4" w:rsidR="00DB737C" w:rsidRPr="00407FE7" w:rsidRDefault="00660125" w:rsidP="00660125">
      <w:pPr>
        <w:tabs>
          <w:tab w:val="left" w:pos="3555"/>
        </w:tabs>
        <w:rPr>
          <w:rFonts w:ascii="Times New Roman" w:hAnsi="Times New Roman" w:cs="Times New Roman"/>
          <w:sz w:val="24"/>
          <w:szCs w:val="24"/>
        </w:rPr>
      </w:pPr>
      <w:r w:rsidRPr="00407FE7">
        <w:rPr>
          <w:rFonts w:ascii="Times New Roman" w:hAnsi="Times New Roman" w:cs="Times New Roman"/>
          <w:sz w:val="24"/>
          <w:szCs w:val="24"/>
        </w:rPr>
        <w:tab/>
      </w:r>
    </w:p>
    <w:p w14:paraId="6D354148" w14:textId="2914F865"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Mai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141,0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Mai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151,9</w:t>
      </w:r>
    </w:p>
    <w:p w14:paraId="2F1648F0" w14:textId="7C0BB69F"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ab/>
      </w:r>
    </w:p>
    <w:p w14:paraId="4EEB7532" w14:textId="13B5041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Juin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141,4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Juin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152,9</w:t>
      </w:r>
    </w:p>
    <w:p w14:paraId="39FBF0AE" w14:textId="67929384"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Juillet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142,3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Juillet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153,1</w:t>
      </w:r>
    </w:p>
    <w:p w14:paraId="114D242C" w14:textId="6D0428E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Août 2021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142,6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Août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152,6</w:t>
      </w:r>
    </w:p>
    <w:p w14:paraId="5771611C" w14:textId="4A6345CA"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Septembre 2021 </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142,9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Septembre 2022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152,7</w:t>
      </w:r>
    </w:p>
    <w:p w14:paraId="33A740B2" w14:textId="10819F51"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Total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1 679,8 </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Total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1 786,1</w:t>
      </w:r>
    </w:p>
    <w:p w14:paraId="3269B81E" w14:textId="3255FDF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 xml:space="preserve">Moyenne mensuelle </w:t>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140,0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 xml:space="preserve">Moyenne mensuelle </w:t>
      </w:r>
      <w:r w:rsidR="00660125" w:rsidRPr="00407FE7">
        <w:rPr>
          <w:rFonts w:ascii="Times New Roman" w:hAnsi="Times New Roman" w:cs="Times New Roman"/>
          <w:sz w:val="24"/>
          <w:szCs w:val="24"/>
        </w:rPr>
        <w:tab/>
      </w:r>
      <w:r w:rsidR="00660125" w:rsidRPr="00407FE7">
        <w:rPr>
          <w:rFonts w:ascii="Times New Roman" w:hAnsi="Times New Roman" w:cs="Times New Roman"/>
          <w:sz w:val="24"/>
          <w:szCs w:val="24"/>
        </w:rPr>
        <w:tab/>
      </w:r>
      <w:r w:rsidRPr="00407FE7">
        <w:rPr>
          <w:rFonts w:ascii="Times New Roman" w:hAnsi="Times New Roman" w:cs="Times New Roman"/>
          <w:sz w:val="24"/>
          <w:szCs w:val="24"/>
        </w:rPr>
        <w:t>148,8</w:t>
      </w:r>
    </w:p>
    <w:p w14:paraId="1CC92D5E" w14:textId="77777777"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148.8 - 140.0 = 8.8</w:t>
      </w:r>
    </w:p>
    <w:p w14:paraId="6CDE3A26" w14:textId="35513C7F" w:rsidR="00DB737C" w:rsidRPr="00407FE7" w:rsidRDefault="00DB737C" w:rsidP="002202B8">
      <w:pPr>
        <w:rPr>
          <w:rFonts w:ascii="Times New Roman" w:hAnsi="Times New Roman" w:cs="Times New Roman"/>
          <w:sz w:val="24"/>
          <w:szCs w:val="24"/>
        </w:rPr>
      </w:pPr>
      <w:r w:rsidRPr="00407FE7">
        <w:rPr>
          <w:rFonts w:ascii="Times New Roman" w:hAnsi="Times New Roman" w:cs="Times New Roman"/>
          <w:sz w:val="24"/>
          <w:szCs w:val="24"/>
        </w:rPr>
        <w:t>(8,8 ÷ 140,0) × 100 = 6,3% (taux d'indexation pour 2023)</w:t>
      </w:r>
    </w:p>
    <w:p w14:paraId="088A9554" w14:textId="77777777" w:rsidR="00AF698C" w:rsidRPr="00407FE7" w:rsidRDefault="00AF698C" w:rsidP="002202B8">
      <w:pPr>
        <w:rPr>
          <w:rFonts w:ascii="Times New Roman" w:hAnsi="Times New Roman" w:cs="Times New Roman"/>
          <w:sz w:val="24"/>
          <w:szCs w:val="24"/>
        </w:rPr>
      </w:pPr>
    </w:p>
    <w:p w14:paraId="0BC04EFC" w14:textId="36C9ED87" w:rsidR="00BE05FB" w:rsidRPr="00407FE7" w:rsidRDefault="00AF698C" w:rsidP="002202B8">
      <w:pPr>
        <w:pStyle w:val="paragraph"/>
        <w:spacing w:before="0" w:beforeAutospacing="0" w:after="0" w:afterAutospacing="0"/>
        <w:textAlignment w:val="baseline"/>
        <w:rPr>
          <w:rFonts w:ascii="Roboto Condensed" w:hAnsi="Roboto Condensed"/>
          <w:b/>
          <w:bCs/>
          <w:kern w:val="36"/>
          <w:sz w:val="48"/>
          <w:szCs w:val="48"/>
          <w:lang w:val="fr-CA" w:eastAsia="en-CA"/>
        </w:rPr>
      </w:pPr>
      <w:r w:rsidRPr="00407FE7">
        <w:rPr>
          <w:lang w:val="fr-FR"/>
        </w:rPr>
        <w:t xml:space="preserve">Il est important de noter que le calcul de l'augmentation payable en janvier ne comprend pas les augmentations mensuelles des trois derniers mois de l'année précédente (octobre à décembre). Ces taux seront incorporés dans le calcul de l'année suivante. </w:t>
      </w:r>
      <w:r w:rsidRPr="00407FE7">
        <w:rPr>
          <w:lang w:val="fr-FR"/>
        </w:rPr>
        <w:br/>
      </w:r>
      <w:bookmarkStart w:id="7" w:name="_Hlk119600334"/>
      <w:r w:rsidR="00BE05FB" w:rsidRPr="00407FE7">
        <w:rPr>
          <w:rFonts w:ascii="Roboto Condensed" w:hAnsi="Roboto Condensed"/>
          <w:b/>
          <w:bCs/>
          <w:kern w:val="36"/>
          <w:sz w:val="48"/>
          <w:szCs w:val="48"/>
          <w:lang w:val="fr-CA" w:eastAsia="en-CA"/>
        </w:rPr>
        <w:softHyphen/>
        <w:t>________________________________________________</w:t>
      </w:r>
    </w:p>
    <w:bookmarkEnd w:id="7"/>
    <w:p w14:paraId="29B40E5F" w14:textId="7B980F20" w:rsidR="00742C88" w:rsidRPr="00407FE7" w:rsidRDefault="00AF698C" w:rsidP="00742C88">
      <w:pPr>
        <w:pStyle w:val="Standard"/>
        <w:spacing w:after="0" w:line="240" w:lineRule="auto"/>
        <w:jc w:val="center"/>
        <w:rPr>
          <w:lang w:val="fr-CA"/>
        </w:rPr>
      </w:pPr>
      <w:r w:rsidRPr="00407FE7">
        <w:rPr>
          <w:lang w:val="fr-CA"/>
        </w:rPr>
        <w:br/>
      </w:r>
      <w:r w:rsidRPr="00407FE7">
        <w:rPr>
          <w:rFonts w:ascii="Times New Roman" w:hAnsi="Times New Roman" w:cs="Times New Roman"/>
          <w:sz w:val="32"/>
          <w:szCs w:val="32"/>
          <w:lang w:val="fr-CA"/>
        </w:rPr>
        <w:t>UNE STRATÉGIE D'INVESTISSEMENT RENTABLE</w:t>
      </w:r>
      <w:r w:rsidRPr="00407FE7">
        <w:rPr>
          <w:rFonts w:ascii="Times New Roman" w:hAnsi="Times New Roman" w:cs="Times New Roman"/>
          <w:sz w:val="32"/>
          <w:szCs w:val="32"/>
          <w:lang w:val="fr-CA"/>
        </w:rPr>
        <w:br/>
        <w:t>PAR ARMAND RODRIGUES</w:t>
      </w:r>
    </w:p>
    <w:p w14:paraId="51448BBD" w14:textId="09CAEBB1" w:rsidR="000E61D1" w:rsidRPr="00407FE7" w:rsidRDefault="00AF698C" w:rsidP="00C72382">
      <w:pPr>
        <w:pStyle w:val="Standard"/>
        <w:spacing w:after="0" w:line="240" w:lineRule="auto"/>
        <w:rPr>
          <w:rFonts w:ascii="Times New Roman" w:hAnsi="Times New Roman" w:cs="Times New Roman"/>
          <w:sz w:val="24"/>
          <w:szCs w:val="24"/>
          <w:lang w:val="fr-FR"/>
        </w:rPr>
      </w:pPr>
      <w:r w:rsidRPr="00407FE7">
        <w:rPr>
          <w:lang w:val="fr-FR"/>
        </w:rPr>
        <w:br/>
        <w:t xml:space="preserve">Comme nous le savons tous, les revenus tirés des investissements sont imposables. Ce </w:t>
      </w:r>
      <w:r w:rsidRPr="00407FE7">
        <w:rPr>
          <w:rFonts w:ascii="Times New Roman" w:hAnsi="Times New Roman" w:cs="Times New Roman"/>
          <w:sz w:val="24"/>
          <w:szCs w:val="24"/>
          <w:lang w:val="fr-FR"/>
        </w:rPr>
        <w:t>n'est pas le cas du COMPTE D'ÉPARGNE LIBRE D'IMPÔT (CELI). Cette initiative louable du gouvernement, qui vise à aider le public à mettre de l'argent de côté pour l'avenir, a continué à prendre rapidement de l'ampleur et est adoptée par les jeunes et les moins jeunes. Bien sûr, comme dans toute chose, il y a des procrastinateurs. Le CELI existe depuis onze ans maintenant. Mais, étonnamment, certains contribuables n'ont pas encore profité de l'avantage qui leur est offert.</w:t>
      </w:r>
      <w:r w:rsidRPr="00407FE7">
        <w:rPr>
          <w:rFonts w:ascii="Times New Roman" w:hAnsi="Times New Roman" w:cs="Times New Roman"/>
          <w:sz w:val="24"/>
          <w:szCs w:val="24"/>
          <w:lang w:val="fr-FR"/>
        </w:rPr>
        <w:br/>
        <w:t xml:space="preserve">À partir de 2009, les résidents canadiens âgés de 18 ans et plus pouvaient verser 5 000 $ par an dans un CELI. </w:t>
      </w:r>
      <w:r w:rsidRPr="00407FE7">
        <w:rPr>
          <w:rFonts w:ascii="Times New Roman" w:hAnsi="Times New Roman" w:cs="Times New Roman"/>
          <w:sz w:val="24"/>
          <w:szCs w:val="24"/>
          <w:lang w:val="fr-FR"/>
        </w:rPr>
        <w:lastRenderedPageBreak/>
        <w:t>La limite a été portée à 5 500 $ pendant quelques années par la suite. Pour 2019, la limite a été portée à 6 000 $. Et, de nouveau, en 2020, 2021 et 2022, il est de 6 000 $ chaque année. Les limites annuelles qui n'ont jamais été utilisées peuvent l'être à tout moment, sur une base cumulative. Donc, si vous n'avez jamais envisagé cette option auparavant, ou si vous ne disposiez pas des fonds nécessaires, vous pouvez rectifier la situation aujourd'hui. Pour les années 2009 à 2022 inclusivement, le montant que vous pourriez placer dans votre CELI aujourd'hui est de 81 500 $. L'une des principales caractéristiques du CELI est que vous êtes libre de retirer des montants de votre régime à tout moment, sans aucune conséquence fiscale, avec le droit de remplacer la réduction à tout moment, à partir de l'année suivante, à votre entière discrétion. Le CELI n'a pas de date limite de cotisation.</w:t>
      </w:r>
      <w:r w:rsidRPr="00407FE7">
        <w:rPr>
          <w:rFonts w:ascii="Times New Roman" w:hAnsi="Times New Roman" w:cs="Times New Roman"/>
          <w:sz w:val="24"/>
          <w:szCs w:val="24"/>
          <w:lang w:val="fr-FR"/>
        </w:rPr>
        <w:br/>
        <w:t>Bien qu'il n'y ait pas de déduction fiscale pour le montant déposé dans un CELI, l'intérêt ou le gain en capital gagné n'est pas imposable et s'accumule pendant toute la durée du régime. De plus, les retraits ne sont pas pris en compte dans le calcul d'autres prestations comme le Supplément de revenu garanti, la Sécurité de la vieillesse ou les crédits d'âge (récupération). De plus, au décès, la juste valeur marchande totale de votre CELI peut être versée à votre succession en franchise d'impôt. Ou, si votre bénéficiaire est votre conjoint survivant, le produit peut être transféré et ajouté à son CELI. Il convient de noter que si votre CELI n'est pas enregistré auprès d'une institution financière, tout revenu gagné devient imposable.</w:t>
      </w:r>
      <w:r w:rsidRPr="00407FE7">
        <w:rPr>
          <w:rFonts w:ascii="Times New Roman" w:hAnsi="Times New Roman" w:cs="Times New Roman"/>
          <w:sz w:val="24"/>
          <w:szCs w:val="24"/>
          <w:lang w:val="fr-FR"/>
        </w:rPr>
        <w:br/>
        <w:t xml:space="preserve">Si l'on compare le CELI au régime enregistré d'épargne-retraite (REER), il convient de noter qu'avec un REER : </w:t>
      </w:r>
      <w:r w:rsidRPr="00407FE7">
        <w:rPr>
          <w:rFonts w:ascii="Times New Roman" w:hAnsi="Times New Roman" w:cs="Times New Roman"/>
          <w:sz w:val="24"/>
          <w:szCs w:val="24"/>
          <w:lang w:val="fr-FR"/>
        </w:rPr>
        <w:br/>
        <w:t xml:space="preserve">(a) vous cotisez en dollars avant impôt, à un pourcentage de votre revenu gagné. </w:t>
      </w:r>
      <w:r w:rsidRPr="00407FE7">
        <w:rPr>
          <w:rFonts w:ascii="Times New Roman" w:hAnsi="Times New Roman" w:cs="Times New Roman"/>
          <w:sz w:val="24"/>
          <w:szCs w:val="24"/>
          <w:lang w:val="fr-FR"/>
        </w:rPr>
        <w:br/>
        <w:t>(b) vous ne pouvez cotiser que jusqu'à l'âge de 71 ans</w:t>
      </w:r>
      <w:r w:rsidRPr="00407FE7">
        <w:rPr>
          <w:rFonts w:ascii="Times New Roman" w:hAnsi="Times New Roman" w:cs="Times New Roman"/>
          <w:sz w:val="24"/>
          <w:szCs w:val="24"/>
          <w:lang w:val="fr-FR"/>
        </w:rPr>
        <w:br/>
        <w:t>(c) par la suite, vous devez convertir le REER en un fonds enregistré de retraite (FERR) et retirer un minimum déterminé chaque année et le déclarer comme revenu imposable. Les intérêts annuels perçus sont également imposables. Il n'est pas rare que les gens constatent que le revenu supplémentaire les place dans une fourchette d'imposition plus élevée et qu'il peut également déclencher une " récupération ".</w:t>
      </w:r>
      <w:r w:rsidRPr="00407FE7">
        <w:rPr>
          <w:rFonts w:ascii="Times New Roman" w:hAnsi="Times New Roman" w:cs="Times New Roman"/>
          <w:sz w:val="24"/>
          <w:szCs w:val="24"/>
          <w:lang w:val="fr-FR"/>
        </w:rPr>
        <w:br/>
        <w:t>(d) Avec les placements, les intérêts ou les gains sont "dilués" par l'impôt payé sur ceux-ci.</w:t>
      </w:r>
      <w:r w:rsidRPr="00407FE7">
        <w:rPr>
          <w:rFonts w:ascii="Times New Roman" w:hAnsi="Times New Roman" w:cs="Times New Roman"/>
          <w:sz w:val="24"/>
          <w:szCs w:val="24"/>
          <w:lang w:val="fr-FR"/>
        </w:rPr>
        <w:br/>
        <w:t xml:space="preserve">Cela dit, le REER ne doit pas être vu d'un mauvais œil lorsqu'il s'agit de se constituer un pécule. </w:t>
      </w:r>
      <w:r w:rsidRPr="00407FE7">
        <w:rPr>
          <w:rFonts w:ascii="Times New Roman" w:hAnsi="Times New Roman" w:cs="Times New Roman"/>
          <w:sz w:val="24"/>
          <w:szCs w:val="24"/>
          <w:lang w:val="fr-FR"/>
        </w:rPr>
        <w:br/>
        <w:t>Les contraintes du REER, mentionnées ci-dessus, ne s'appliquent pas au CELI. Le REER a une durée limitée, alors que le CELI a une durée indéterminée. L'espérance de vie des aînés atteignant les 80 et 90 ans, le CELI est une aubaine. En évitant les solutions risquées, le certificat de placement garanti (CPG) reste une solution plus sûre pour placer ses investissements, même si le rendement peut être inférieur. Avec les institutions financières qui sont enregistrées auprès de la Société d'assurance-dépôts du Canada (SADC), vos investissements sont couverts jusqu'à 100 000 $ dans chaque institution. De même, les coopératives de crédit ont une couverture similaire, mais pour 200 000 $.</w:t>
      </w:r>
      <w:r w:rsidRPr="00407FE7">
        <w:rPr>
          <w:rFonts w:ascii="Times New Roman" w:hAnsi="Times New Roman" w:cs="Times New Roman"/>
          <w:sz w:val="24"/>
          <w:szCs w:val="24"/>
          <w:lang w:val="fr-FR"/>
        </w:rPr>
        <w:br/>
        <w:t>Si vous n'êtes pas encore converti au CELI, c'est peut-être le moment de faire le grand saut.</w:t>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br/>
      </w:r>
      <w:r w:rsidRPr="00407FE7">
        <w:rPr>
          <w:rFonts w:ascii="Times New Roman" w:hAnsi="Times New Roman" w:cs="Times New Roman"/>
          <w:b/>
          <w:bCs/>
          <w:sz w:val="32"/>
          <w:szCs w:val="32"/>
          <w:lang w:val="fr-CA"/>
        </w:rPr>
        <w:t>Armando</w:t>
      </w:r>
      <w:r w:rsidRPr="00407FE7">
        <w:rPr>
          <w:rFonts w:ascii="Times New Roman" w:hAnsi="Times New Roman" w:cs="Times New Roman"/>
          <w:sz w:val="24"/>
          <w:szCs w:val="24"/>
          <w:lang w:val="fr-CA"/>
        </w:rPr>
        <w:t xml:space="preserve"> est un collaborateur</w:t>
      </w:r>
      <w:r w:rsidR="00834547" w:rsidRPr="00407FE7">
        <w:rPr>
          <w:rFonts w:ascii="Times New Roman" w:hAnsi="Times New Roman" w:cs="Times New Roman"/>
          <w:sz w:val="24"/>
          <w:szCs w:val="24"/>
          <w:lang w:val="fr-CA"/>
        </w:rPr>
        <w:t xml:space="preserve"> du LIEN</w:t>
      </w:r>
      <w:r w:rsidRPr="00407FE7">
        <w:rPr>
          <w:rFonts w:ascii="Times New Roman" w:hAnsi="Times New Roman" w:cs="Times New Roman"/>
          <w:sz w:val="24"/>
          <w:szCs w:val="24"/>
          <w:lang w:val="fr-CA"/>
        </w:rPr>
        <w:t xml:space="preserve"> depuis plusieurs années. </w:t>
      </w:r>
      <w:r w:rsidRPr="00407FE7">
        <w:rPr>
          <w:rFonts w:ascii="Times New Roman" w:hAnsi="Times New Roman" w:cs="Times New Roman"/>
          <w:sz w:val="24"/>
          <w:szCs w:val="24"/>
          <w:lang w:val="fr-FR"/>
        </w:rPr>
        <w:t xml:space="preserve">Voici quelques informations </w:t>
      </w:r>
      <w:r w:rsidR="00C2698A" w:rsidRPr="00407FE7">
        <w:rPr>
          <w:rFonts w:ascii="Times New Roman" w:hAnsi="Times New Roman" w:cs="Times New Roman"/>
          <w:sz w:val="24"/>
          <w:szCs w:val="24"/>
          <w:lang w:val="fr-FR"/>
        </w:rPr>
        <w:t>à son sujet :</w:t>
      </w:r>
      <w:r w:rsidRPr="00407FE7">
        <w:rPr>
          <w:rFonts w:ascii="Times New Roman" w:hAnsi="Times New Roman" w:cs="Times New Roman"/>
          <w:sz w:val="24"/>
          <w:szCs w:val="24"/>
          <w:lang w:val="fr-FR"/>
        </w:rPr>
        <w:br/>
        <w:t>NAISSANCE : 1930 en Ouganda</w:t>
      </w:r>
      <w:r w:rsidRPr="00407FE7">
        <w:rPr>
          <w:rFonts w:ascii="Times New Roman" w:hAnsi="Times New Roman" w:cs="Times New Roman"/>
          <w:sz w:val="24"/>
          <w:szCs w:val="24"/>
          <w:lang w:val="fr-FR"/>
        </w:rPr>
        <w:br/>
        <w:t>ÉDUCATION : Primaire --- Entebbe, Ouganda jusqu'en 1938</w:t>
      </w:r>
      <w:r w:rsidRPr="00407FE7">
        <w:rPr>
          <w:rFonts w:ascii="Times New Roman" w:hAnsi="Times New Roman" w:cs="Times New Roman"/>
          <w:sz w:val="24"/>
          <w:szCs w:val="24"/>
          <w:lang w:val="fr-FR"/>
        </w:rPr>
        <w:br/>
        <w:t>Secondaire --- Goa 1939 à 1943</w:t>
      </w:r>
      <w:r w:rsidRPr="00407FE7">
        <w:rPr>
          <w:rFonts w:ascii="Times New Roman" w:hAnsi="Times New Roman" w:cs="Times New Roman"/>
          <w:sz w:val="24"/>
          <w:szCs w:val="24"/>
          <w:lang w:val="fr-FR"/>
        </w:rPr>
        <w:br/>
        <w:t>--- Poona de 1943 à 1947</w:t>
      </w:r>
      <w:r w:rsidRPr="00407FE7">
        <w:rPr>
          <w:rFonts w:ascii="Times New Roman" w:hAnsi="Times New Roman" w:cs="Times New Roman"/>
          <w:sz w:val="24"/>
          <w:szCs w:val="24"/>
          <w:lang w:val="fr-FR"/>
        </w:rPr>
        <w:br/>
        <w:t xml:space="preserve">Post-Secondaire : Nombreux cours </w:t>
      </w:r>
      <w:r w:rsidRPr="00407FE7">
        <w:rPr>
          <w:rFonts w:ascii="Times New Roman" w:hAnsi="Times New Roman" w:cs="Times New Roman"/>
          <w:sz w:val="24"/>
          <w:szCs w:val="24"/>
          <w:lang w:val="fr-FR"/>
        </w:rPr>
        <w:br/>
      </w:r>
      <w:proofErr w:type="spellStart"/>
      <w:r w:rsidRPr="00407FE7">
        <w:rPr>
          <w:rFonts w:ascii="Times New Roman" w:hAnsi="Times New Roman" w:cs="Times New Roman"/>
          <w:sz w:val="24"/>
          <w:szCs w:val="24"/>
          <w:lang w:val="fr-FR"/>
        </w:rPr>
        <w:t>Dip</w:t>
      </w:r>
      <w:proofErr w:type="spellEnd"/>
      <w:r w:rsidRPr="00407FE7">
        <w:rPr>
          <w:rFonts w:ascii="Times New Roman" w:hAnsi="Times New Roman" w:cs="Times New Roman"/>
          <w:sz w:val="24"/>
          <w:szCs w:val="24"/>
          <w:lang w:val="fr-FR"/>
        </w:rPr>
        <w:t>. Bus. Admin.</w:t>
      </w:r>
      <w:r w:rsidRPr="00407FE7">
        <w:rPr>
          <w:rFonts w:ascii="Times New Roman" w:hAnsi="Times New Roman" w:cs="Times New Roman"/>
          <w:sz w:val="24"/>
          <w:szCs w:val="24"/>
          <w:lang w:val="fr-FR"/>
        </w:rPr>
        <w:br/>
      </w:r>
      <w:proofErr w:type="spellStart"/>
      <w:r w:rsidRPr="00407FE7">
        <w:rPr>
          <w:rFonts w:ascii="Times New Roman" w:hAnsi="Times New Roman" w:cs="Times New Roman"/>
          <w:sz w:val="24"/>
          <w:szCs w:val="24"/>
          <w:lang w:val="fr-FR"/>
        </w:rPr>
        <w:t>Dip</w:t>
      </w:r>
      <w:proofErr w:type="spellEnd"/>
      <w:r w:rsidRPr="00407FE7">
        <w:rPr>
          <w:rFonts w:ascii="Times New Roman" w:hAnsi="Times New Roman" w:cs="Times New Roman"/>
          <w:sz w:val="24"/>
          <w:szCs w:val="24"/>
          <w:lang w:val="fr-FR"/>
        </w:rPr>
        <w:t>. Audit</w:t>
      </w:r>
      <w:r w:rsidRPr="00407FE7">
        <w:rPr>
          <w:rFonts w:ascii="Times New Roman" w:hAnsi="Times New Roman" w:cs="Times New Roman"/>
          <w:sz w:val="24"/>
          <w:szCs w:val="24"/>
          <w:lang w:val="fr-FR"/>
        </w:rPr>
        <w:br/>
        <w:t xml:space="preserve">LETTRES : </w:t>
      </w:r>
      <w:proofErr w:type="spellStart"/>
      <w:r w:rsidRPr="00407FE7">
        <w:rPr>
          <w:rFonts w:ascii="Times New Roman" w:hAnsi="Times New Roman" w:cs="Times New Roman"/>
          <w:sz w:val="24"/>
          <w:szCs w:val="24"/>
          <w:lang w:val="fr-FR"/>
        </w:rPr>
        <w:t>M.</w:t>
      </w:r>
      <w:proofErr w:type="gramStart"/>
      <w:r w:rsidRPr="00407FE7">
        <w:rPr>
          <w:rFonts w:ascii="Times New Roman" w:hAnsi="Times New Roman" w:cs="Times New Roman"/>
          <w:sz w:val="24"/>
          <w:szCs w:val="24"/>
          <w:lang w:val="fr-FR"/>
        </w:rPr>
        <w:t>I.Mgt</w:t>
      </w:r>
      <w:proofErr w:type="spellEnd"/>
      <w:proofErr w:type="gramEnd"/>
      <w:r w:rsidRPr="00407FE7">
        <w:rPr>
          <w:rFonts w:ascii="Times New Roman" w:hAnsi="Times New Roman" w:cs="Times New Roman"/>
          <w:sz w:val="24"/>
          <w:szCs w:val="24"/>
          <w:lang w:val="fr-FR"/>
        </w:rPr>
        <w:t>. (U.K.)</w:t>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br/>
        <w:t xml:space="preserve">EXPÉRIENCE DE TRAVAIL : Gouvernement de l'Ouganda, 1947 à 1968. A commencé comme employé de bureau. A atteint le rang de </w:t>
      </w:r>
      <w:r w:rsidRPr="00407FE7">
        <w:rPr>
          <w:rFonts w:ascii="Times New Roman" w:hAnsi="Times New Roman" w:cs="Times New Roman"/>
          <w:sz w:val="24"/>
          <w:szCs w:val="24"/>
          <w:lang w:val="fr-FR"/>
        </w:rPr>
        <w:br/>
        <w:t>de C.E.O.(E) dans le plus grand ministère.</w:t>
      </w:r>
      <w:r w:rsidRPr="00407FE7">
        <w:rPr>
          <w:rFonts w:ascii="Times New Roman" w:hAnsi="Times New Roman" w:cs="Times New Roman"/>
          <w:sz w:val="24"/>
          <w:szCs w:val="24"/>
          <w:lang w:val="fr-FR"/>
        </w:rPr>
        <w:br/>
        <w:t>: Gouvernement canadien, 1969 à 1994. Responsable de l'impôt sur le revenu.</w:t>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lastRenderedPageBreak/>
        <w:t xml:space="preserve">LANGUES : </w:t>
      </w:r>
      <w:proofErr w:type="spellStart"/>
      <w:r w:rsidRPr="00407FE7">
        <w:rPr>
          <w:rFonts w:ascii="Times New Roman" w:hAnsi="Times New Roman" w:cs="Times New Roman"/>
          <w:sz w:val="24"/>
          <w:szCs w:val="24"/>
          <w:lang w:val="fr-FR"/>
        </w:rPr>
        <w:t>Konkanim</w:t>
      </w:r>
      <w:proofErr w:type="spellEnd"/>
      <w:r w:rsidRPr="00407FE7">
        <w:rPr>
          <w:rFonts w:ascii="Times New Roman" w:hAnsi="Times New Roman" w:cs="Times New Roman"/>
          <w:sz w:val="24"/>
          <w:szCs w:val="24"/>
          <w:lang w:val="fr-FR"/>
        </w:rPr>
        <w:t>, portugais, anglais, swahili.</w:t>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br/>
        <w:t xml:space="preserve">SPORTS : A pratiqué la plupart des sports en Ouganda et a représenté le club de </w:t>
      </w:r>
      <w:proofErr w:type="spellStart"/>
      <w:r w:rsidRPr="00407FE7">
        <w:rPr>
          <w:rFonts w:ascii="Times New Roman" w:hAnsi="Times New Roman" w:cs="Times New Roman"/>
          <w:sz w:val="24"/>
          <w:szCs w:val="24"/>
          <w:lang w:val="fr-FR"/>
        </w:rPr>
        <w:t>Goan</w:t>
      </w:r>
      <w:proofErr w:type="spellEnd"/>
      <w:r w:rsidRPr="00407FE7">
        <w:rPr>
          <w:rFonts w:ascii="Times New Roman" w:hAnsi="Times New Roman" w:cs="Times New Roman"/>
          <w:sz w:val="24"/>
          <w:szCs w:val="24"/>
          <w:lang w:val="fr-FR"/>
        </w:rPr>
        <w:t>. A gagné de nombreux trophées. Joue toujours au tennis et au badminton au Canada.</w:t>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br/>
        <w:t xml:space="preserve">AUTRES INTÉRÊTS : Écriture (écrivain publié) ; Prise de parole en public ; Bricolage. </w:t>
      </w:r>
      <w:r w:rsidRPr="00407FE7">
        <w:rPr>
          <w:rFonts w:ascii="Times New Roman" w:hAnsi="Times New Roman" w:cs="Times New Roman"/>
          <w:sz w:val="24"/>
          <w:szCs w:val="24"/>
          <w:lang w:val="fr-FR"/>
        </w:rPr>
        <w:br/>
        <w:t>Ferronnerie ; Vitrail ; Travail communautaire (club et église) ; Bénévolat.</w:t>
      </w:r>
      <w:r w:rsidRPr="00407FE7">
        <w:rPr>
          <w:rFonts w:ascii="Times New Roman" w:hAnsi="Times New Roman" w:cs="Times New Roman"/>
          <w:sz w:val="24"/>
          <w:szCs w:val="24"/>
          <w:lang w:val="fr-FR"/>
        </w:rPr>
        <w:br/>
        <w:t>A voyagé dans le monde entier.</w:t>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br/>
        <w:t>FAMILLE : Épouse, deux filles, un fils, cinq petits-enfants.</w:t>
      </w:r>
      <w:r w:rsidRPr="00407FE7">
        <w:rPr>
          <w:rFonts w:ascii="Times New Roman" w:hAnsi="Times New Roman" w:cs="Times New Roman"/>
          <w:sz w:val="24"/>
          <w:szCs w:val="24"/>
          <w:lang w:val="fr-FR"/>
        </w:rPr>
        <w:br/>
      </w:r>
      <w:r w:rsidRPr="00407FE7">
        <w:rPr>
          <w:rFonts w:ascii="Times New Roman" w:hAnsi="Times New Roman" w:cs="Times New Roman"/>
          <w:sz w:val="24"/>
          <w:szCs w:val="24"/>
          <w:lang w:val="fr-FR"/>
        </w:rPr>
        <w:br/>
        <w:t>RECONNAISSANCE : Médaille de la Reine pour services loyaux et méritoires.</w:t>
      </w:r>
      <w:r w:rsidRPr="00407FE7">
        <w:rPr>
          <w:rFonts w:ascii="Times New Roman" w:hAnsi="Times New Roman" w:cs="Times New Roman"/>
          <w:sz w:val="24"/>
          <w:szCs w:val="24"/>
          <w:lang w:val="fr-FR"/>
        </w:rPr>
        <w:br/>
      </w:r>
      <w:r w:rsidR="00742C88" w:rsidRPr="00407FE7">
        <w:rPr>
          <w:rFonts w:ascii="Times New Roman" w:hAnsi="Times New Roman" w:cs="Times New Roman"/>
          <w:sz w:val="24"/>
          <w:szCs w:val="24"/>
          <w:lang w:val="fr-FR"/>
        </w:rPr>
        <w:t xml:space="preserve">                               </w:t>
      </w:r>
      <w:r w:rsidRPr="00407FE7">
        <w:rPr>
          <w:rFonts w:ascii="Times New Roman" w:hAnsi="Times New Roman" w:cs="Times New Roman"/>
          <w:sz w:val="24"/>
          <w:szCs w:val="24"/>
          <w:lang w:val="fr-FR"/>
        </w:rPr>
        <w:t xml:space="preserve">Prix du gouvernement canadien pour 25 ans de </w:t>
      </w:r>
      <w:r w:rsidR="00C2698A" w:rsidRPr="00407FE7">
        <w:rPr>
          <w:rFonts w:ascii="Times New Roman" w:hAnsi="Times New Roman" w:cs="Times New Roman"/>
          <w:sz w:val="24"/>
          <w:szCs w:val="24"/>
          <w:lang w:val="fr-FR"/>
        </w:rPr>
        <w:t>service</w:t>
      </w:r>
      <w:r w:rsidRPr="00407FE7">
        <w:rPr>
          <w:lang w:val="fr-FR"/>
        </w:rPr>
        <w:br/>
      </w:r>
      <w:r w:rsidRPr="00407FE7">
        <w:rPr>
          <w:rFonts w:ascii="Times New Roman" w:hAnsi="Times New Roman" w:cs="Times New Roman"/>
          <w:sz w:val="24"/>
          <w:szCs w:val="24"/>
          <w:lang w:val="fr-FR"/>
        </w:rPr>
        <w:t xml:space="preserve">                               </w:t>
      </w:r>
      <w:r w:rsidR="00742C88" w:rsidRPr="00407FE7">
        <w:rPr>
          <w:rFonts w:ascii="Times New Roman" w:hAnsi="Times New Roman" w:cs="Times New Roman"/>
          <w:sz w:val="24"/>
          <w:szCs w:val="24"/>
          <w:lang w:val="fr-FR"/>
        </w:rPr>
        <w:t>Prix du service volontaire du gouvernement de l'Ontario</w:t>
      </w:r>
    </w:p>
    <w:p w14:paraId="003E7C03" w14:textId="77777777" w:rsidR="00280B22" w:rsidRPr="00407FE7" w:rsidRDefault="00655D7B" w:rsidP="00C72382">
      <w:pPr>
        <w:pStyle w:val="Standard"/>
        <w:spacing w:after="0" w:line="240" w:lineRule="auto"/>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softHyphen/>
        <w:t>________________________________________________</w:t>
      </w:r>
    </w:p>
    <w:p w14:paraId="36DE50BC" w14:textId="6C817D06" w:rsidR="00280B22" w:rsidRPr="00407FE7" w:rsidRDefault="00280B22" w:rsidP="00C72382">
      <w:pPr>
        <w:pStyle w:val="Standard"/>
        <w:spacing w:after="0" w:line="240" w:lineRule="auto"/>
        <w:rPr>
          <w:rFonts w:ascii="Roboto Condensed" w:hAnsi="Roboto Condensed"/>
          <w:b/>
          <w:bCs/>
          <w:kern w:val="36"/>
          <w:sz w:val="48"/>
          <w:szCs w:val="48"/>
          <w:lang w:val="fr-FR" w:eastAsia="en-CA"/>
        </w:rPr>
      </w:pPr>
    </w:p>
    <w:p w14:paraId="3EA62EC0" w14:textId="085C5CA3" w:rsidR="006315C1" w:rsidRPr="00407FE7" w:rsidRDefault="006315C1" w:rsidP="00C72382">
      <w:pPr>
        <w:pStyle w:val="Standard"/>
        <w:spacing w:after="0" w:line="240" w:lineRule="auto"/>
        <w:rPr>
          <w:rFonts w:ascii="Roboto Condensed" w:hAnsi="Roboto Condensed"/>
          <w:b/>
          <w:bCs/>
          <w:kern w:val="36"/>
          <w:sz w:val="48"/>
          <w:szCs w:val="48"/>
          <w:lang w:val="fr-FR" w:eastAsia="en-CA"/>
        </w:rPr>
      </w:pPr>
    </w:p>
    <w:p w14:paraId="5A5A875F" w14:textId="77777777" w:rsidR="006315C1" w:rsidRPr="00407FE7" w:rsidRDefault="006315C1" w:rsidP="00C72382">
      <w:pPr>
        <w:pStyle w:val="Standard"/>
        <w:spacing w:after="0" w:line="240" w:lineRule="auto"/>
        <w:rPr>
          <w:rFonts w:ascii="Roboto Condensed" w:hAnsi="Roboto Condensed"/>
          <w:b/>
          <w:bCs/>
          <w:kern w:val="36"/>
          <w:sz w:val="48"/>
          <w:szCs w:val="48"/>
          <w:lang w:val="fr-FR" w:eastAsia="en-CA"/>
        </w:rPr>
      </w:pPr>
    </w:p>
    <w:p w14:paraId="029AE354" w14:textId="77777777" w:rsidR="00543E75" w:rsidRPr="00407FE7" w:rsidRDefault="00AF698C" w:rsidP="00C72382">
      <w:pPr>
        <w:pStyle w:val="Standard"/>
        <w:spacing w:after="0" w:line="240" w:lineRule="auto"/>
        <w:rPr>
          <w:rFonts w:ascii="Times New Roman" w:hAnsi="Times New Roman" w:cs="Times New Roman"/>
          <w:b/>
          <w:bCs/>
          <w:sz w:val="32"/>
          <w:szCs w:val="32"/>
          <w:lang w:val="fr-FR"/>
        </w:rPr>
      </w:pPr>
      <w:r w:rsidRPr="00407FE7">
        <w:rPr>
          <w:rFonts w:ascii="Times New Roman" w:hAnsi="Times New Roman" w:cs="Times New Roman"/>
          <w:b/>
          <w:bCs/>
          <w:sz w:val="32"/>
          <w:szCs w:val="32"/>
          <w:lang w:val="fr-FR"/>
        </w:rPr>
        <w:t xml:space="preserve">RENCONTRE PRINTEMPS-ÉTÉ - LOWER MAINLAND, </w:t>
      </w:r>
      <w:r w:rsidR="00543E75" w:rsidRPr="00407FE7">
        <w:rPr>
          <w:rFonts w:ascii="Times New Roman" w:hAnsi="Times New Roman" w:cs="Times New Roman"/>
          <w:b/>
          <w:bCs/>
          <w:sz w:val="32"/>
          <w:szCs w:val="32"/>
          <w:lang w:val="fr-FR"/>
        </w:rPr>
        <w:t>C.-B.</w:t>
      </w:r>
    </w:p>
    <w:p w14:paraId="5FB3A520" w14:textId="00DB342C" w:rsidR="00AF698C" w:rsidRPr="00407FE7" w:rsidRDefault="00AF698C" w:rsidP="00C72382">
      <w:pPr>
        <w:pStyle w:val="Standard"/>
        <w:spacing w:after="0" w:line="240" w:lineRule="auto"/>
        <w:rPr>
          <w:lang w:val="fr-FR"/>
        </w:rPr>
      </w:pPr>
      <w:r w:rsidRPr="00407FE7">
        <w:rPr>
          <w:lang w:val="fr-FR"/>
        </w:rPr>
        <w:t>Le 24 juin, 21 retraités et conjoints de BDC Metro Vancouver &amp; Int</w:t>
      </w:r>
      <w:proofErr w:type="spellStart"/>
      <w:r w:rsidR="00543E75" w:rsidRPr="00407FE7">
        <w:rPr>
          <w:lang w:val="fr-CA"/>
        </w:rPr>
        <w:t>érieur</w:t>
      </w:r>
      <w:proofErr w:type="spellEnd"/>
      <w:r w:rsidR="00543E75" w:rsidRPr="00407FE7">
        <w:rPr>
          <w:lang w:val="fr-CA"/>
        </w:rPr>
        <w:t xml:space="preserve"> </w:t>
      </w:r>
      <w:r w:rsidRPr="00407FE7">
        <w:rPr>
          <w:lang w:val="fr-FR"/>
        </w:rPr>
        <w:t>se sont réunis pour un agréable déjeuner</w:t>
      </w:r>
      <w:r w:rsidR="00543E75" w:rsidRPr="00407FE7">
        <w:rPr>
          <w:lang w:val="fr-FR"/>
        </w:rPr>
        <w:t xml:space="preserve"> de mets</w:t>
      </w:r>
      <w:r w:rsidRPr="00407FE7">
        <w:rPr>
          <w:lang w:val="fr-FR"/>
        </w:rPr>
        <w:t xml:space="preserve"> chinois et Dim </w:t>
      </w:r>
      <w:proofErr w:type="spellStart"/>
      <w:r w:rsidRPr="00407FE7">
        <w:rPr>
          <w:lang w:val="fr-FR"/>
        </w:rPr>
        <w:t>Sum</w:t>
      </w:r>
      <w:proofErr w:type="spellEnd"/>
      <w:r w:rsidRPr="00407FE7">
        <w:rPr>
          <w:lang w:val="fr-FR"/>
        </w:rPr>
        <w:t xml:space="preserve"> au restaurant Pink Pearl. Il s'agissait de notre premier événement printanier/estival depuis la fermeture de Covid.</w:t>
      </w:r>
    </w:p>
    <w:p w14:paraId="069FC1A5" w14:textId="77777777" w:rsidR="00AB3521" w:rsidRPr="00407FE7" w:rsidRDefault="00AB3521" w:rsidP="00C72382">
      <w:pPr>
        <w:pStyle w:val="Standard"/>
        <w:spacing w:after="0" w:line="240" w:lineRule="auto"/>
        <w:rPr>
          <w:lang w:val="fr-FR"/>
        </w:rPr>
      </w:pPr>
    </w:p>
    <w:p w14:paraId="28B82917" w14:textId="77777777" w:rsidR="00AB3521" w:rsidRPr="00407FE7" w:rsidRDefault="00AB3521" w:rsidP="00C72382">
      <w:pPr>
        <w:pStyle w:val="Standard"/>
        <w:spacing w:after="0" w:line="240" w:lineRule="auto"/>
        <w:rPr>
          <w:lang w:val="fr-FR"/>
        </w:rPr>
      </w:pPr>
    </w:p>
    <w:p w14:paraId="09D2AC59" w14:textId="301FFB8E" w:rsidR="00AF698C" w:rsidRPr="00407FE7" w:rsidRDefault="00AF698C" w:rsidP="00AF698C">
      <w:pPr>
        <w:rPr>
          <w:rFonts w:ascii="Times New Roman" w:hAnsi="Times New Roman" w:cs="Times New Roman"/>
          <w:b/>
          <w:bCs/>
          <w:sz w:val="28"/>
          <w:szCs w:val="28"/>
          <w:lang w:val="fr-FR"/>
        </w:rPr>
      </w:pPr>
      <w:r w:rsidRPr="00407FE7">
        <w:rPr>
          <w:rFonts w:ascii="Times New Roman" w:eastAsia="Times New Roman" w:hAnsi="Times New Roman" w:cs="Times New Roman"/>
          <w:noProof/>
          <w:sz w:val="28"/>
          <w:szCs w:val="28"/>
          <w:lang w:eastAsia="en-CA"/>
        </w:rPr>
        <w:drawing>
          <wp:inline distT="0" distB="0" distL="0" distR="0" wp14:anchorId="7C651937" wp14:editId="619732F9">
            <wp:extent cx="2659723" cy="1784908"/>
            <wp:effectExtent l="0" t="0" r="7620" b="6350"/>
            <wp:docPr id="19" name="Picture 19" descr="Pensioner lunch at Pink Pear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sioner lunch at Pink Pearl a"/>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77436" cy="1796795"/>
                    </a:xfrm>
                    <a:prstGeom prst="rect">
                      <a:avLst/>
                    </a:prstGeom>
                    <a:noFill/>
                    <a:ln>
                      <a:noFill/>
                    </a:ln>
                  </pic:spPr>
                </pic:pic>
              </a:graphicData>
            </a:graphic>
          </wp:inline>
        </w:drawing>
      </w:r>
      <w:r w:rsidRPr="00407FE7">
        <w:rPr>
          <w:rFonts w:ascii="Times New Roman" w:hAnsi="Times New Roman" w:cs="Times New Roman"/>
          <w:b/>
          <w:bCs/>
          <w:sz w:val="28"/>
          <w:szCs w:val="28"/>
          <w:lang w:val="fr-FR"/>
        </w:rPr>
        <w:t xml:space="preserve">        </w:t>
      </w:r>
      <w:r w:rsidRPr="00407FE7">
        <w:rPr>
          <w:rFonts w:ascii="Times New Roman" w:eastAsia="Times New Roman" w:hAnsi="Times New Roman" w:cs="Times New Roman"/>
          <w:noProof/>
          <w:sz w:val="28"/>
          <w:szCs w:val="28"/>
          <w:lang w:eastAsia="en-CA"/>
        </w:rPr>
        <w:drawing>
          <wp:inline distT="0" distB="0" distL="0" distR="0" wp14:anchorId="0D81D316" wp14:editId="2326AD6E">
            <wp:extent cx="2685026" cy="1799539"/>
            <wp:effectExtent l="0" t="0" r="1270" b="0"/>
            <wp:docPr id="15" name="Picture 15" descr="Pensioner lunch at Pink Pear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sioner lunch at Pink Pearl b"/>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29746" cy="1829511"/>
                    </a:xfrm>
                    <a:prstGeom prst="rect">
                      <a:avLst/>
                    </a:prstGeom>
                    <a:noFill/>
                    <a:ln>
                      <a:noFill/>
                    </a:ln>
                  </pic:spPr>
                </pic:pic>
              </a:graphicData>
            </a:graphic>
          </wp:inline>
        </w:drawing>
      </w:r>
    </w:p>
    <w:p w14:paraId="5D16943A" w14:textId="0959F011" w:rsidR="00BE05FB" w:rsidRPr="00407FE7" w:rsidRDefault="00BE05FB" w:rsidP="00AF698C">
      <w:pPr>
        <w:rPr>
          <w:rFonts w:ascii="Times New Roman" w:hAnsi="Times New Roman" w:cs="Times New Roman"/>
          <w:b/>
          <w:bCs/>
          <w:sz w:val="28"/>
          <w:szCs w:val="28"/>
          <w:lang w:val="fr-FR"/>
        </w:rPr>
      </w:pPr>
    </w:p>
    <w:p w14:paraId="08506BB8" w14:textId="77777777" w:rsidR="006315C1" w:rsidRPr="00407FE7" w:rsidRDefault="006315C1" w:rsidP="00AF698C">
      <w:pPr>
        <w:rPr>
          <w:rFonts w:ascii="Times New Roman" w:hAnsi="Times New Roman" w:cs="Times New Roman"/>
          <w:b/>
          <w:bCs/>
          <w:sz w:val="32"/>
          <w:szCs w:val="32"/>
        </w:rPr>
      </w:pPr>
    </w:p>
    <w:p w14:paraId="2F330199" w14:textId="77777777" w:rsidR="006315C1" w:rsidRPr="00407FE7" w:rsidRDefault="006315C1" w:rsidP="00AF698C">
      <w:pPr>
        <w:rPr>
          <w:rFonts w:ascii="Times New Roman" w:hAnsi="Times New Roman" w:cs="Times New Roman"/>
          <w:b/>
          <w:bCs/>
          <w:sz w:val="32"/>
          <w:szCs w:val="32"/>
        </w:rPr>
      </w:pPr>
    </w:p>
    <w:p w14:paraId="3C3B573C" w14:textId="77777777" w:rsidR="006315C1" w:rsidRPr="00407FE7" w:rsidRDefault="006315C1" w:rsidP="00AF698C">
      <w:pPr>
        <w:rPr>
          <w:rFonts w:ascii="Times New Roman" w:hAnsi="Times New Roman" w:cs="Times New Roman"/>
          <w:b/>
          <w:bCs/>
          <w:sz w:val="32"/>
          <w:szCs w:val="32"/>
        </w:rPr>
      </w:pPr>
    </w:p>
    <w:p w14:paraId="325DAE10" w14:textId="77777777" w:rsidR="006315C1" w:rsidRPr="00407FE7" w:rsidRDefault="006315C1" w:rsidP="00AF698C">
      <w:pPr>
        <w:rPr>
          <w:rFonts w:ascii="Times New Roman" w:hAnsi="Times New Roman" w:cs="Times New Roman"/>
          <w:b/>
          <w:bCs/>
          <w:sz w:val="32"/>
          <w:szCs w:val="32"/>
        </w:rPr>
      </w:pPr>
    </w:p>
    <w:p w14:paraId="35F148AD" w14:textId="77777777" w:rsidR="006315C1" w:rsidRPr="00407FE7" w:rsidRDefault="006315C1" w:rsidP="00AF698C">
      <w:pPr>
        <w:rPr>
          <w:rFonts w:ascii="Times New Roman" w:hAnsi="Times New Roman" w:cs="Times New Roman"/>
          <w:b/>
          <w:bCs/>
          <w:sz w:val="32"/>
          <w:szCs w:val="32"/>
        </w:rPr>
      </w:pPr>
    </w:p>
    <w:p w14:paraId="6A3B55A6" w14:textId="77777777" w:rsidR="006315C1" w:rsidRPr="00407FE7" w:rsidRDefault="006315C1" w:rsidP="00AF698C">
      <w:pPr>
        <w:rPr>
          <w:rFonts w:ascii="Times New Roman" w:hAnsi="Times New Roman" w:cs="Times New Roman"/>
          <w:b/>
          <w:bCs/>
          <w:sz w:val="32"/>
          <w:szCs w:val="32"/>
        </w:rPr>
      </w:pPr>
    </w:p>
    <w:p w14:paraId="340CDCDB" w14:textId="77777777" w:rsidR="006315C1" w:rsidRPr="00407FE7" w:rsidRDefault="006315C1" w:rsidP="00AF698C">
      <w:pPr>
        <w:rPr>
          <w:rFonts w:ascii="Times New Roman" w:hAnsi="Times New Roman" w:cs="Times New Roman"/>
          <w:b/>
          <w:bCs/>
          <w:sz w:val="32"/>
          <w:szCs w:val="32"/>
        </w:rPr>
      </w:pPr>
    </w:p>
    <w:p w14:paraId="5A5B7C03" w14:textId="0151A3FD" w:rsidR="00BE05FB" w:rsidRPr="00407FE7" w:rsidRDefault="00BE05FB" w:rsidP="00AF698C">
      <w:pPr>
        <w:rPr>
          <w:rFonts w:ascii="Times New Roman" w:hAnsi="Times New Roman" w:cs="Times New Roman"/>
          <w:b/>
          <w:bCs/>
          <w:sz w:val="28"/>
          <w:szCs w:val="28"/>
          <w:lang w:val="fr-FR"/>
        </w:rPr>
      </w:pPr>
      <w:r w:rsidRPr="00407FE7">
        <w:rPr>
          <w:rFonts w:ascii="Times New Roman" w:hAnsi="Times New Roman" w:cs="Times New Roman"/>
          <w:b/>
          <w:bCs/>
          <w:sz w:val="32"/>
          <w:szCs w:val="32"/>
        </w:rPr>
        <w:t>ÉVÉNEMENT SOCIAL AU MANITOBA</w:t>
      </w:r>
      <w:r w:rsidRPr="00407FE7">
        <w:rPr>
          <w:rFonts w:ascii="Times New Roman" w:hAnsi="Times New Roman" w:cs="Times New Roman"/>
          <w:b/>
          <w:bCs/>
          <w:sz w:val="32"/>
          <w:szCs w:val="32"/>
        </w:rPr>
        <w:br/>
      </w:r>
      <w:r w:rsidRPr="00407FE7">
        <w:t xml:space="preserve">Nos retraités de la BDC Manitoba ont participé au déjeuner, à la table ronde et à la réunion du printemps au Squash and </w:t>
      </w:r>
      <w:proofErr w:type="spellStart"/>
      <w:r w:rsidRPr="00407FE7">
        <w:t>Racquet</w:t>
      </w:r>
      <w:proofErr w:type="spellEnd"/>
      <w:r w:rsidRPr="00407FE7">
        <w:t xml:space="preserve"> Club le 17 mai 2022</w:t>
      </w:r>
    </w:p>
    <w:p w14:paraId="7AEA944C" w14:textId="5EC6EDDD" w:rsidR="00BE05FB" w:rsidRPr="00407FE7" w:rsidRDefault="00BE05FB" w:rsidP="00AF698C">
      <w:pPr>
        <w:rPr>
          <w:rFonts w:ascii="Times New Roman" w:hAnsi="Times New Roman" w:cs="Times New Roman"/>
          <w:b/>
          <w:bCs/>
          <w:sz w:val="28"/>
          <w:szCs w:val="28"/>
          <w:lang w:val="fr-FR"/>
        </w:rPr>
      </w:pPr>
      <w:r w:rsidRPr="00407FE7">
        <w:rPr>
          <w:rFonts w:ascii="Times New Roman" w:hAnsi="Times New Roman" w:cs="Times New Roman"/>
          <w:noProof/>
          <w:sz w:val="28"/>
          <w:szCs w:val="28"/>
        </w:rPr>
        <w:drawing>
          <wp:anchor distT="0" distB="0" distL="114300" distR="114300" simplePos="0" relativeHeight="251666432" behindDoc="0" locked="0" layoutInCell="1" allowOverlap="1" wp14:anchorId="2F9B057C" wp14:editId="5F9EA27B">
            <wp:simplePos x="0" y="0"/>
            <wp:positionH relativeFrom="column">
              <wp:posOffset>3130550</wp:posOffset>
            </wp:positionH>
            <wp:positionV relativeFrom="paragraph">
              <wp:posOffset>262255</wp:posOffset>
            </wp:positionV>
            <wp:extent cx="2911475" cy="2706370"/>
            <wp:effectExtent l="0" t="0" r="3175" b="0"/>
            <wp:wrapSquare wrapText="bothSides"/>
            <wp:docPr id="11" name="Picture 11"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sitting at a tabl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1475"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E7">
        <w:rPr>
          <w:rFonts w:ascii="Times New Roman" w:hAnsi="Times New Roman" w:cs="Times New Roman"/>
          <w:noProof/>
          <w:sz w:val="28"/>
          <w:szCs w:val="28"/>
        </w:rPr>
        <w:drawing>
          <wp:anchor distT="0" distB="0" distL="114300" distR="114300" simplePos="0" relativeHeight="251665408" behindDoc="0" locked="0" layoutInCell="1" allowOverlap="1" wp14:anchorId="2B507BED" wp14:editId="5FA3F775">
            <wp:simplePos x="0" y="0"/>
            <wp:positionH relativeFrom="margin">
              <wp:posOffset>160655</wp:posOffset>
            </wp:positionH>
            <wp:positionV relativeFrom="paragraph">
              <wp:posOffset>226060</wp:posOffset>
            </wp:positionV>
            <wp:extent cx="2538730" cy="2677160"/>
            <wp:effectExtent l="0" t="0" r="0" b="8890"/>
            <wp:wrapSquare wrapText="bothSides"/>
            <wp:docPr id="9" name="Picture 9"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peop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730" cy="267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3FA93" w14:textId="520202D6" w:rsidR="00BE05FB" w:rsidRPr="00407FE7" w:rsidRDefault="00BE05FB" w:rsidP="00BE05FB">
      <w:pPr>
        <w:jc w:val="center"/>
        <w:rPr>
          <w:rFonts w:ascii="Times New Roman" w:hAnsi="Times New Roman" w:cs="Times New Roman"/>
          <w:b/>
          <w:bCs/>
          <w:sz w:val="28"/>
          <w:szCs w:val="28"/>
          <w:lang w:val="fr-FR"/>
        </w:rPr>
      </w:pPr>
    </w:p>
    <w:p w14:paraId="3E9FD58B" w14:textId="2FF551C7" w:rsidR="00BE05FB" w:rsidRPr="00407FE7" w:rsidRDefault="00BE05FB" w:rsidP="00AF698C">
      <w:pPr>
        <w:rPr>
          <w:rFonts w:ascii="Times New Roman" w:hAnsi="Times New Roman" w:cs="Times New Roman"/>
          <w:b/>
          <w:bCs/>
          <w:sz w:val="28"/>
          <w:szCs w:val="28"/>
          <w:lang w:val="fr-FR"/>
        </w:rPr>
      </w:pPr>
    </w:p>
    <w:p w14:paraId="722A7F23" w14:textId="7017433B" w:rsidR="00AF698C" w:rsidRPr="00407FE7" w:rsidRDefault="00AF698C" w:rsidP="00AF698C">
      <w:pPr>
        <w:rPr>
          <w:rFonts w:ascii="Times New Roman" w:eastAsia="Times New Roman" w:hAnsi="Times New Roman" w:cs="Times New Roman"/>
          <w:sz w:val="28"/>
          <w:szCs w:val="28"/>
          <w:lang w:val="fr-FR" w:eastAsia="en-CA"/>
        </w:rPr>
      </w:pPr>
      <w:r w:rsidRPr="00407FE7">
        <w:rPr>
          <w:rFonts w:ascii="Times New Roman" w:eastAsia="Times New Roman" w:hAnsi="Times New Roman" w:cs="Times New Roman"/>
          <w:sz w:val="28"/>
          <w:szCs w:val="28"/>
          <w:lang w:val="fr-FR" w:eastAsia="en-CA"/>
        </w:rPr>
        <w:t>  </w:t>
      </w:r>
    </w:p>
    <w:p w14:paraId="1A9D5FBF" w14:textId="5BDEC2A3" w:rsidR="00AF698C" w:rsidRPr="00407FE7" w:rsidRDefault="00AF698C" w:rsidP="00AF698C">
      <w:pPr>
        <w:spacing w:after="120"/>
        <w:ind w:left="360"/>
        <w:rPr>
          <w:rFonts w:ascii="Times New Roman" w:hAnsi="Times New Roman" w:cs="Times New Roman"/>
          <w:b/>
          <w:bCs/>
          <w:sz w:val="28"/>
          <w:szCs w:val="28"/>
          <w:lang w:val="fr-FR"/>
        </w:rPr>
      </w:pPr>
      <w:r w:rsidRPr="00407FE7">
        <w:t xml:space="preserve">. </w:t>
      </w:r>
    </w:p>
    <w:p w14:paraId="226EE72C" w14:textId="22FE6C97" w:rsidR="00AF698C" w:rsidRPr="00407FE7" w:rsidRDefault="00AF698C" w:rsidP="00AF698C">
      <w:pPr>
        <w:spacing w:after="120"/>
        <w:ind w:left="360"/>
        <w:rPr>
          <w:rFonts w:ascii="Times New Roman" w:hAnsi="Times New Roman" w:cs="Times New Roman"/>
          <w:b/>
          <w:bCs/>
          <w:sz w:val="28"/>
          <w:szCs w:val="28"/>
          <w:lang w:val="fr-FR"/>
        </w:rPr>
      </w:pPr>
    </w:p>
    <w:p w14:paraId="1598AD08" w14:textId="3BB68D6B" w:rsidR="00BE05FB" w:rsidRPr="00407FE7" w:rsidRDefault="00BE05FB" w:rsidP="00AF698C">
      <w:pPr>
        <w:spacing w:after="120"/>
        <w:ind w:left="360"/>
        <w:rPr>
          <w:rFonts w:ascii="Times New Roman" w:hAnsi="Times New Roman" w:cs="Times New Roman"/>
          <w:b/>
          <w:bCs/>
          <w:sz w:val="28"/>
          <w:szCs w:val="28"/>
          <w:lang w:val="fr-FR"/>
        </w:rPr>
      </w:pPr>
    </w:p>
    <w:p w14:paraId="655C18DC" w14:textId="77777777" w:rsidR="00BE05FB" w:rsidRPr="00407FE7" w:rsidRDefault="00BE05FB" w:rsidP="00AF698C">
      <w:pPr>
        <w:spacing w:after="120"/>
        <w:ind w:left="360"/>
        <w:rPr>
          <w:rFonts w:ascii="Times New Roman" w:hAnsi="Times New Roman" w:cs="Times New Roman"/>
          <w:b/>
          <w:bCs/>
          <w:sz w:val="28"/>
          <w:szCs w:val="28"/>
          <w:lang w:val="fr-FR"/>
        </w:rPr>
      </w:pPr>
    </w:p>
    <w:p w14:paraId="13A75316" w14:textId="60AF7DC4" w:rsidR="00AF698C" w:rsidRPr="00407FE7" w:rsidRDefault="00BE05FB" w:rsidP="00AF698C">
      <w:pPr>
        <w:spacing w:after="120"/>
        <w:ind w:left="360"/>
        <w:rPr>
          <w:rFonts w:ascii="Times New Roman" w:hAnsi="Times New Roman" w:cs="Times New Roman"/>
          <w:b/>
          <w:bCs/>
          <w:sz w:val="28"/>
          <w:szCs w:val="28"/>
          <w:lang w:val="fr-FR"/>
        </w:rPr>
      </w:pPr>
      <w:r w:rsidRPr="00407FE7">
        <w:rPr>
          <w:rFonts w:ascii="Times New Roman" w:hAnsi="Times New Roman" w:cs="Times New Roman"/>
          <w:noProof/>
          <w:sz w:val="28"/>
          <w:szCs w:val="28"/>
        </w:rPr>
        <w:drawing>
          <wp:anchor distT="0" distB="0" distL="114300" distR="114300" simplePos="0" relativeHeight="251670528" behindDoc="0" locked="0" layoutInCell="1" allowOverlap="1" wp14:anchorId="1F2E8BB8" wp14:editId="010D76D3">
            <wp:simplePos x="0" y="0"/>
            <wp:positionH relativeFrom="column">
              <wp:posOffset>3445231</wp:posOffset>
            </wp:positionH>
            <wp:positionV relativeFrom="paragraph">
              <wp:posOffset>493</wp:posOffset>
            </wp:positionV>
            <wp:extent cx="2574747" cy="2830205"/>
            <wp:effectExtent l="0" t="0" r="0" b="8255"/>
            <wp:wrapSquare wrapText="bothSides"/>
            <wp:docPr id="7" name="Picture 7" descr="Two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sitting at a tabl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4747" cy="283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E7">
        <w:rPr>
          <w:rFonts w:ascii="Times New Roman" w:hAnsi="Times New Roman" w:cs="Times New Roman"/>
          <w:noProof/>
          <w:sz w:val="28"/>
          <w:szCs w:val="28"/>
        </w:rPr>
        <w:drawing>
          <wp:anchor distT="0" distB="0" distL="114300" distR="114300" simplePos="0" relativeHeight="251667456" behindDoc="0" locked="0" layoutInCell="1" allowOverlap="1" wp14:anchorId="5AE68C7D" wp14:editId="26BFEF38">
            <wp:simplePos x="0" y="0"/>
            <wp:positionH relativeFrom="column">
              <wp:posOffset>-51435</wp:posOffset>
            </wp:positionH>
            <wp:positionV relativeFrom="paragraph">
              <wp:posOffset>58420</wp:posOffset>
            </wp:positionV>
            <wp:extent cx="2747010" cy="2684145"/>
            <wp:effectExtent l="0" t="0" r="0" b="1905"/>
            <wp:wrapSquare wrapText="bothSides"/>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7010" cy="268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B2D24" w14:textId="4142F870" w:rsidR="00AF698C" w:rsidRPr="00407FE7" w:rsidRDefault="00AF698C" w:rsidP="00AF698C">
      <w:pPr>
        <w:spacing w:after="120"/>
        <w:ind w:left="360"/>
        <w:rPr>
          <w:rFonts w:ascii="Times New Roman" w:hAnsi="Times New Roman" w:cs="Times New Roman"/>
          <w:b/>
          <w:bCs/>
          <w:sz w:val="28"/>
          <w:szCs w:val="28"/>
          <w:lang w:val="fr-FR"/>
        </w:rPr>
      </w:pPr>
    </w:p>
    <w:p w14:paraId="346F6FC2" w14:textId="58F0B395" w:rsidR="00AF698C" w:rsidRPr="00407FE7" w:rsidRDefault="00AF698C" w:rsidP="00AF698C">
      <w:pPr>
        <w:spacing w:after="120"/>
        <w:ind w:left="360"/>
        <w:rPr>
          <w:rFonts w:ascii="Times New Roman" w:hAnsi="Times New Roman" w:cs="Times New Roman"/>
          <w:b/>
          <w:bCs/>
          <w:sz w:val="28"/>
          <w:szCs w:val="28"/>
          <w:lang w:val="fr-FR"/>
        </w:rPr>
      </w:pPr>
    </w:p>
    <w:p w14:paraId="321F295D" w14:textId="07FF4FA0" w:rsidR="00AF698C" w:rsidRPr="00407FE7" w:rsidRDefault="00AF698C" w:rsidP="00AF698C">
      <w:pPr>
        <w:spacing w:after="120"/>
        <w:ind w:left="360"/>
        <w:rPr>
          <w:rFonts w:ascii="Times New Roman" w:hAnsi="Times New Roman" w:cs="Times New Roman"/>
          <w:b/>
          <w:bCs/>
          <w:sz w:val="28"/>
          <w:szCs w:val="28"/>
          <w:lang w:val="fr-FR"/>
        </w:rPr>
      </w:pPr>
    </w:p>
    <w:p w14:paraId="70829DFD" w14:textId="040576E9" w:rsidR="00AF698C" w:rsidRPr="00407FE7" w:rsidRDefault="00AF698C" w:rsidP="00AF698C">
      <w:pPr>
        <w:spacing w:after="120"/>
        <w:ind w:left="360"/>
        <w:rPr>
          <w:rFonts w:ascii="Times New Roman" w:hAnsi="Times New Roman" w:cs="Times New Roman"/>
          <w:b/>
          <w:bCs/>
          <w:sz w:val="28"/>
          <w:szCs w:val="28"/>
          <w:lang w:val="fr-FR"/>
        </w:rPr>
      </w:pPr>
    </w:p>
    <w:p w14:paraId="5DF3DE81" w14:textId="1749D1EC" w:rsidR="00AF698C" w:rsidRPr="00407FE7" w:rsidRDefault="00AF698C" w:rsidP="00AF698C">
      <w:pPr>
        <w:spacing w:after="120"/>
        <w:ind w:left="360"/>
        <w:rPr>
          <w:rFonts w:ascii="Times New Roman" w:hAnsi="Times New Roman" w:cs="Times New Roman"/>
          <w:b/>
          <w:bCs/>
          <w:sz w:val="28"/>
          <w:szCs w:val="28"/>
          <w:lang w:val="fr-FR"/>
        </w:rPr>
      </w:pPr>
    </w:p>
    <w:p w14:paraId="6FABF4C5" w14:textId="06B9CF82" w:rsidR="00AF698C" w:rsidRPr="00407FE7" w:rsidRDefault="00AF698C" w:rsidP="00AF698C">
      <w:pPr>
        <w:spacing w:after="120"/>
        <w:rPr>
          <w:rFonts w:ascii="Times New Roman" w:hAnsi="Times New Roman" w:cs="Times New Roman"/>
          <w:b/>
          <w:bCs/>
          <w:sz w:val="28"/>
          <w:szCs w:val="28"/>
          <w:lang w:val="fr-FR"/>
        </w:rPr>
      </w:pPr>
    </w:p>
    <w:p w14:paraId="32DA17B6" w14:textId="723AF472" w:rsidR="00AF698C" w:rsidRPr="00407FE7" w:rsidRDefault="00AF698C" w:rsidP="00AF698C">
      <w:pPr>
        <w:spacing w:after="120"/>
        <w:rPr>
          <w:rFonts w:ascii="Times New Roman" w:hAnsi="Times New Roman" w:cs="Times New Roman"/>
          <w:b/>
          <w:bCs/>
          <w:sz w:val="28"/>
          <w:szCs w:val="28"/>
          <w:lang w:val="fr-FR"/>
        </w:rPr>
      </w:pPr>
    </w:p>
    <w:p w14:paraId="73CC7B8E" w14:textId="723D9D78" w:rsidR="00AF698C" w:rsidRPr="00407FE7" w:rsidRDefault="00AF698C" w:rsidP="00AF698C">
      <w:pPr>
        <w:spacing w:after="120"/>
        <w:ind w:left="360"/>
        <w:rPr>
          <w:rFonts w:ascii="Times New Roman" w:hAnsi="Times New Roman" w:cs="Times New Roman"/>
          <w:b/>
          <w:bCs/>
          <w:sz w:val="32"/>
          <w:szCs w:val="32"/>
          <w:lang w:val="fr-FR"/>
        </w:rPr>
      </w:pPr>
    </w:p>
    <w:p w14:paraId="06ACD9A5" w14:textId="77777777" w:rsidR="00AF698C" w:rsidRPr="00407FE7" w:rsidRDefault="00AF698C" w:rsidP="00AF698C">
      <w:pPr>
        <w:spacing w:after="120"/>
        <w:ind w:left="360"/>
        <w:rPr>
          <w:rFonts w:ascii="Times New Roman" w:hAnsi="Times New Roman" w:cs="Times New Roman"/>
          <w:b/>
          <w:bCs/>
          <w:sz w:val="32"/>
          <w:szCs w:val="32"/>
          <w:lang w:val="fr-FR"/>
        </w:rPr>
      </w:pPr>
    </w:p>
    <w:p w14:paraId="30264783" w14:textId="400D1CC2" w:rsidR="00AF698C" w:rsidRPr="00407FE7" w:rsidRDefault="00BE05FB" w:rsidP="00AF698C">
      <w:pPr>
        <w:spacing w:after="120"/>
        <w:ind w:left="360"/>
        <w:rPr>
          <w:rFonts w:ascii="Times New Roman" w:hAnsi="Times New Roman" w:cs="Times New Roman"/>
          <w:b/>
          <w:bCs/>
          <w:sz w:val="32"/>
          <w:szCs w:val="32"/>
          <w:lang w:val="fr-FR"/>
        </w:rPr>
      </w:pPr>
      <w:r w:rsidRPr="00407FE7">
        <w:rPr>
          <w:noProof/>
        </w:rPr>
        <w:lastRenderedPageBreak/>
        <w:drawing>
          <wp:anchor distT="0" distB="0" distL="114300" distR="114300" simplePos="0" relativeHeight="251668480" behindDoc="0" locked="0" layoutInCell="1" allowOverlap="1" wp14:anchorId="2D79C3B7" wp14:editId="7248C650">
            <wp:simplePos x="0" y="0"/>
            <wp:positionH relativeFrom="margin">
              <wp:posOffset>1725117</wp:posOffset>
            </wp:positionH>
            <wp:positionV relativeFrom="paragraph">
              <wp:posOffset>243104</wp:posOffset>
            </wp:positionV>
            <wp:extent cx="2457450" cy="1985010"/>
            <wp:effectExtent l="0" t="0" r="0" b="0"/>
            <wp:wrapSquare wrapText="bothSides"/>
            <wp:docPr id="23" name="Picture 2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24BC0" w14:textId="19D59DDD" w:rsidR="00AF698C" w:rsidRPr="00407FE7" w:rsidRDefault="00AF698C" w:rsidP="00AF698C">
      <w:pPr>
        <w:spacing w:after="120"/>
        <w:ind w:left="360"/>
        <w:rPr>
          <w:rFonts w:ascii="Times New Roman" w:hAnsi="Times New Roman" w:cs="Times New Roman"/>
          <w:b/>
          <w:bCs/>
          <w:sz w:val="32"/>
          <w:szCs w:val="32"/>
          <w:lang w:val="fr-FR"/>
        </w:rPr>
      </w:pPr>
    </w:p>
    <w:p w14:paraId="5270D273" w14:textId="6241D146" w:rsidR="00AF698C" w:rsidRPr="00407FE7" w:rsidRDefault="00AF698C" w:rsidP="00AF698C">
      <w:pPr>
        <w:spacing w:after="120"/>
        <w:ind w:left="360"/>
        <w:rPr>
          <w:rFonts w:ascii="Times New Roman" w:hAnsi="Times New Roman" w:cs="Times New Roman"/>
          <w:b/>
          <w:bCs/>
          <w:sz w:val="32"/>
          <w:szCs w:val="32"/>
          <w:lang w:val="fr-FR"/>
        </w:rPr>
      </w:pPr>
    </w:p>
    <w:p w14:paraId="4D466D7A" w14:textId="77777777" w:rsidR="00AF698C" w:rsidRPr="00407FE7" w:rsidRDefault="00AF698C" w:rsidP="00AF698C">
      <w:pPr>
        <w:spacing w:after="120"/>
        <w:ind w:left="360"/>
        <w:rPr>
          <w:rFonts w:ascii="Times New Roman" w:hAnsi="Times New Roman" w:cs="Times New Roman"/>
          <w:b/>
          <w:bCs/>
          <w:sz w:val="32"/>
          <w:szCs w:val="32"/>
          <w:lang w:val="fr-FR"/>
        </w:rPr>
      </w:pPr>
    </w:p>
    <w:p w14:paraId="21E2CA26" w14:textId="70DB4C22" w:rsidR="00AF698C" w:rsidRPr="00407FE7" w:rsidRDefault="00AF698C" w:rsidP="00AF698C">
      <w:pPr>
        <w:spacing w:after="120"/>
        <w:ind w:left="360"/>
        <w:rPr>
          <w:rFonts w:ascii="Times New Roman" w:hAnsi="Times New Roman" w:cs="Times New Roman"/>
          <w:b/>
          <w:bCs/>
          <w:sz w:val="32"/>
          <w:szCs w:val="32"/>
          <w:lang w:val="fr-FR"/>
        </w:rPr>
      </w:pPr>
    </w:p>
    <w:p w14:paraId="1471CBB4" w14:textId="73E6ECF7" w:rsidR="00AF698C" w:rsidRPr="00407FE7" w:rsidRDefault="00AF698C" w:rsidP="00AF698C">
      <w:pPr>
        <w:spacing w:after="120"/>
        <w:ind w:left="360"/>
        <w:rPr>
          <w:rFonts w:ascii="Times New Roman" w:hAnsi="Times New Roman" w:cs="Times New Roman"/>
          <w:b/>
          <w:bCs/>
          <w:sz w:val="32"/>
          <w:szCs w:val="32"/>
          <w:lang w:val="fr-FR"/>
        </w:rPr>
      </w:pPr>
    </w:p>
    <w:p w14:paraId="6CA07F32" w14:textId="79216560" w:rsidR="00AF698C" w:rsidRPr="00407FE7" w:rsidRDefault="00AF698C" w:rsidP="00AF698C">
      <w:pPr>
        <w:spacing w:after="120"/>
        <w:ind w:left="360"/>
        <w:rPr>
          <w:rFonts w:ascii="Times New Roman" w:hAnsi="Times New Roman" w:cs="Times New Roman"/>
          <w:b/>
          <w:bCs/>
          <w:sz w:val="32"/>
          <w:szCs w:val="32"/>
          <w:lang w:val="fr-FR"/>
        </w:rPr>
      </w:pPr>
    </w:p>
    <w:p w14:paraId="557BAF7A" w14:textId="77777777" w:rsidR="00E3684E" w:rsidRPr="00407FE7" w:rsidRDefault="00E3684E" w:rsidP="00AF698C">
      <w:pPr>
        <w:spacing w:after="120"/>
        <w:ind w:left="360"/>
        <w:rPr>
          <w:rFonts w:ascii="Times New Roman" w:hAnsi="Times New Roman" w:cs="Times New Roman"/>
          <w:b/>
          <w:bCs/>
          <w:sz w:val="32"/>
          <w:szCs w:val="32"/>
          <w:lang w:val="fr-FR"/>
        </w:rPr>
      </w:pPr>
    </w:p>
    <w:p w14:paraId="067AE74E" w14:textId="77777777" w:rsidR="00C72382" w:rsidRPr="00407FE7" w:rsidRDefault="00C72382" w:rsidP="00C72382">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softHyphen/>
        <w:t>________________________________________________</w:t>
      </w:r>
    </w:p>
    <w:p w14:paraId="1472CF6C" w14:textId="77777777" w:rsidR="00E3684E" w:rsidRPr="00407FE7" w:rsidRDefault="00E3684E" w:rsidP="00C72382">
      <w:pPr>
        <w:pStyle w:val="paragraph"/>
        <w:spacing w:before="0" w:beforeAutospacing="0" w:after="0" w:afterAutospacing="0"/>
        <w:textAlignment w:val="baseline"/>
        <w:rPr>
          <w:rFonts w:ascii="Roboto Condensed" w:hAnsi="Roboto Condensed"/>
          <w:b/>
          <w:bCs/>
          <w:kern w:val="36"/>
          <w:sz w:val="48"/>
          <w:szCs w:val="48"/>
          <w:lang w:val="fr-FR" w:eastAsia="en-CA"/>
        </w:rPr>
      </w:pPr>
    </w:p>
    <w:p w14:paraId="1D5DB292" w14:textId="269EE67B" w:rsidR="007449AB" w:rsidRPr="00407FE7" w:rsidRDefault="00AF698C" w:rsidP="00C83B77">
      <w:r w:rsidRPr="00407FE7">
        <w:br/>
      </w:r>
      <w:r w:rsidRPr="00407FE7">
        <w:rPr>
          <w:rFonts w:ascii="Times New Roman" w:hAnsi="Times New Roman" w:cs="Times New Roman"/>
          <w:b/>
          <w:bCs/>
          <w:sz w:val="32"/>
          <w:szCs w:val="32"/>
        </w:rPr>
        <w:t>Steve Sapers</w:t>
      </w:r>
      <w:r w:rsidRPr="00407FE7">
        <w:t xml:space="preserve">, notre voyageur intrépide et collaborateur </w:t>
      </w:r>
      <w:r w:rsidR="00543E75" w:rsidRPr="00407FE7">
        <w:t>du LIEN</w:t>
      </w:r>
      <w:r w:rsidRPr="00407FE7">
        <w:t>, vient d</w:t>
      </w:r>
      <w:r w:rsidR="00543E75" w:rsidRPr="00407FE7">
        <w:t>’arriver</w:t>
      </w:r>
      <w:r w:rsidRPr="00407FE7">
        <w:t xml:space="preserve"> d'un voyage </w:t>
      </w:r>
      <w:r w:rsidR="00543E75" w:rsidRPr="00407FE7">
        <w:t>en</w:t>
      </w:r>
      <w:r w:rsidRPr="00407FE7">
        <w:t xml:space="preserve"> moto de 14250 km (25 jours) à travers les États-Unis. Il a soumis un article </w:t>
      </w:r>
      <w:r w:rsidR="00543E75" w:rsidRPr="00407FE7">
        <w:t>au LIEN</w:t>
      </w:r>
      <w:r w:rsidRPr="00407FE7">
        <w:t xml:space="preserve"> décrivant son voyage. En raison de la longueur de son article, j'ai décidé de le diviser en trois parties et d'en insérer une dans ce numéro </w:t>
      </w:r>
      <w:r w:rsidR="00067D08" w:rsidRPr="00407FE7">
        <w:t>du LIEN et</w:t>
      </w:r>
      <w:r w:rsidRPr="00407FE7">
        <w:t xml:space="preserve"> </w:t>
      </w:r>
      <w:r w:rsidR="00067D08" w:rsidRPr="00407FE7">
        <w:t xml:space="preserve">les autres dans </w:t>
      </w:r>
      <w:r w:rsidRPr="00407FE7">
        <w:t xml:space="preserve">les deux </w:t>
      </w:r>
      <w:r w:rsidR="00067D08" w:rsidRPr="00407FE7">
        <w:t>numéros s</w:t>
      </w:r>
      <w:r w:rsidRPr="00407FE7">
        <w:t>uivants</w:t>
      </w:r>
      <w:r w:rsidR="00067D08" w:rsidRPr="00407FE7">
        <w:t>.</w:t>
      </w:r>
      <w:r w:rsidRPr="00407FE7">
        <w:t xml:space="preserve"> </w:t>
      </w:r>
      <w:r w:rsidRPr="00407FE7">
        <w:br/>
      </w:r>
      <w:r w:rsidRPr="00407FE7">
        <w:br/>
      </w:r>
      <w:r w:rsidR="00ED2248" w:rsidRPr="00407FE7">
        <w:t>L</w:t>
      </w:r>
      <w:r w:rsidR="00742C88" w:rsidRPr="00407FE7">
        <w:t>E VOYAGE DE STEVE</w:t>
      </w:r>
      <w:r w:rsidR="00742C88" w:rsidRPr="00407FE7">
        <w:br/>
      </w:r>
      <w:r w:rsidR="00BF2849" w:rsidRPr="00407FE7">
        <w:rPr>
          <w:b/>
          <w:bCs/>
        </w:rPr>
        <w:t>Jour 1</w:t>
      </w:r>
      <w:r w:rsidR="00742C88" w:rsidRPr="00407FE7">
        <w:br/>
        <w:t>Le côté ouest du col Stevens est une forêt pluviale, et il fait frais ce matin, autour de 50/52 F au sommet.</w:t>
      </w:r>
      <w:r w:rsidR="00742C88" w:rsidRPr="00407FE7">
        <w:br/>
      </w:r>
      <w:r w:rsidR="00BF2849" w:rsidRPr="00407FE7">
        <w:rPr>
          <w:b/>
          <w:bCs/>
        </w:rPr>
        <w:t>Jour 2</w:t>
      </w:r>
      <w:r w:rsidR="00742C88" w:rsidRPr="00407FE7">
        <w:t xml:space="preserve"> est une étude du climat et de la géographie.</w:t>
      </w:r>
      <w:r w:rsidR="00742C88" w:rsidRPr="00407FE7">
        <w:br/>
        <w:t>L</w:t>
      </w:r>
      <w:r w:rsidR="00067D08" w:rsidRPr="00407FE7">
        <w:t xml:space="preserve">a journée a débuté </w:t>
      </w:r>
      <w:r w:rsidR="00742C88" w:rsidRPr="00407FE7">
        <w:t xml:space="preserve">avec un arc-en-ciel. </w:t>
      </w:r>
      <w:r w:rsidR="007449AB" w:rsidRPr="00407FE7">
        <w:rPr>
          <w:rFonts w:ascii="Times New Roman" w:eastAsia="Segoe UI" w:hAnsi="Times New Roman" w:cs="Times New Roman"/>
          <w:noProof/>
          <w:sz w:val="24"/>
          <w:szCs w:val="24"/>
        </w:rPr>
        <w:drawing>
          <wp:anchor distT="0" distB="0" distL="114300" distR="114300" simplePos="0" relativeHeight="251704320" behindDoc="1" locked="0" layoutInCell="1" allowOverlap="1" wp14:anchorId="734476CB" wp14:editId="21FAFBB4">
            <wp:simplePos x="0" y="0"/>
            <wp:positionH relativeFrom="page">
              <wp:posOffset>3648075</wp:posOffset>
            </wp:positionH>
            <wp:positionV relativeFrom="paragraph">
              <wp:posOffset>1697355</wp:posOffset>
            </wp:positionV>
            <wp:extent cx="2891790" cy="2171700"/>
            <wp:effectExtent l="0" t="0" r="3810" b="0"/>
            <wp:wrapSquare wrapText="bothSides"/>
            <wp:docPr id="37" name="Picture 37" descr="A sign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ign in front of a house&#10;&#10;Description automatically generated with medium confidence"/>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1790" cy="2171700"/>
                    </a:xfrm>
                    <a:prstGeom prst="rect">
                      <a:avLst/>
                    </a:prstGeom>
                    <a:noFill/>
                  </pic:spPr>
                </pic:pic>
              </a:graphicData>
            </a:graphic>
            <wp14:sizeRelH relativeFrom="page">
              <wp14:pctWidth>0</wp14:pctWidth>
            </wp14:sizeRelH>
            <wp14:sizeRelV relativeFrom="page">
              <wp14:pctHeight>0</wp14:pctHeight>
            </wp14:sizeRelV>
          </wp:anchor>
        </w:drawing>
      </w:r>
      <w:r w:rsidR="007449AB" w:rsidRPr="00407FE7">
        <w:rPr>
          <w:rFonts w:ascii="Times New Roman" w:hAnsi="Times New Roman" w:cs="Times New Roman"/>
          <w:noProof/>
          <w:sz w:val="24"/>
          <w:szCs w:val="24"/>
        </w:rPr>
        <w:drawing>
          <wp:anchor distT="0" distB="0" distL="114300" distR="114300" simplePos="0" relativeHeight="251672576" behindDoc="1" locked="0" layoutInCell="1" allowOverlap="1" wp14:anchorId="00FDC099" wp14:editId="3A8BC831">
            <wp:simplePos x="0" y="0"/>
            <wp:positionH relativeFrom="margin">
              <wp:align>left</wp:align>
            </wp:positionH>
            <wp:positionV relativeFrom="paragraph">
              <wp:posOffset>1626235</wp:posOffset>
            </wp:positionV>
            <wp:extent cx="2457450" cy="2285365"/>
            <wp:effectExtent l="0" t="0" r="0" b="635"/>
            <wp:wrapSquare wrapText="bothSides"/>
            <wp:docPr id="36" name="Picture 36" descr="A rainbow over trees and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ainbow over trees and building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7450" cy="2285365"/>
                    </a:xfrm>
                    <a:prstGeom prst="rect">
                      <a:avLst/>
                    </a:prstGeom>
                    <a:noFill/>
                  </pic:spPr>
                </pic:pic>
              </a:graphicData>
            </a:graphic>
            <wp14:sizeRelH relativeFrom="page">
              <wp14:pctWidth>0</wp14:pctWidth>
            </wp14:sizeRelH>
            <wp14:sizeRelV relativeFrom="page">
              <wp14:pctHeight>0</wp14:pctHeight>
            </wp14:sizeRelV>
          </wp:anchor>
        </w:drawing>
      </w:r>
    </w:p>
    <w:p w14:paraId="258B729F" w14:textId="77777777" w:rsidR="007449AB" w:rsidRPr="00407FE7" w:rsidRDefault="007449AB" w:rsidP="00C83B77"/>
    <w:p w14:paraId="6522C3C9" w14:textId="6076F44E" w:rsidR="00566F70" w:rsidRPr="00407FE7" w:rsidRDefault="00742C88" w:rsidP="00C83B77">
      <w:r w:rsidRPr="00407FE7">
        <w:t>Nous déjeunons à Waterville, la ville la plus élevée de Washington. (</w:t>
      </w:r>
      <w:r w:rsidR="00067D08" w:rsidRPr="00407FE7">
        <w:t>Altitude</w:t>
      </w:r>
      <w:r w:rsidRPr="00407FE7">
        <w:t xml:space="preserve"> 2626'). C'est aussi un arrêt important sur le Yellowstone Trail (en partant de Seattle vers l'est).</w:t>
      </w:r>
      <w:r w:rsidRPr="00407FE7">
        <w:br/>
        <w:t>Formations spectaculaires de coulées à l'est de Leavenworth. Pas de photos, car c'est comme prendre une photo du Grand Canyon. Je n'ai pas fait le barrage de la coulée ni les chutes sèches. BTDT.</w:t>
      </w:r>
      <w:r w:rsidRPr="00407FE7">
        <w:br/>
      </w:r>
      <w:r w:rsidRPr="00407FE7">
        <w:lastRenderedPageBreak/>
        <w:t xml:space="preserve">Est-ce que c'est partout ? Ou seulement dans les états "à la mode de </w:t>
      </w:r>
      <w:proofErr w:type="spellStart"/>
      <w:r w:rsidRPr="00407FE7">
        <w:t>Cabela's</w:t>
      </w:r>
      <w:proofErr w:type="spellEnd"/>
      <w:r w:rsidRPr="00407FE7">
        <w:t>" comme l'Idaho ? En faisant le plein ce matin, j'ai vu quelqu'un en acheter deux, à 8 heures du matin.</w:t>
      </w:r>
      <w:r w:rsidRPr="00407FE7">
        <w:br/>
        <w:t xml:space="preserve">La journée a commencé sur le </w:t>
      </w:r>
      <w:proofErr w:type="spellStart"/>
      <w:r w:rsidRPr="00407FE7">
        <w:t>Palouse</w:t>
      </w:r>
      <w:proofErr w:type="spellEnd"/>
      <w:r w:rsidRPr="00407FE7">
        <w:t xml:space="preserve"> </w:t>
      </w:r>
      <w:proofErr w:type="spellStart"/>
      <w:r w:rsidRPr="00407FE7">
        <w:t>Scenic</w:t>
      </w:r>
      <w:proofErr w:type="spellEnd"/>
      <w:r w:rsidRPr="00407FE7">
        <w:t xml:space="preserve"> </w:t>
      </w:r>
      <w:proofErr w:type="spellStart"/>
      <w:r w:rsidRPr="00407FE7">
        <w:t>Byway</w:t>
      </w:r>
      <w:proofErr w:type="spellEnd"/>
      <w:r w:rsidRPr="00407FE7">
        <w:t xml:space="preserve">. Un beau morceau de route qui passe près du champ de bataille de </w:t>
      </w:r>
      <w:proofErr w:type="spellStart"/>
      <w:r w:rsidRPr="00407FE7">
        <w:t>Steptoe</w:t>
      </w:r>
      <w:proofErr w:type="spellEnd"/>
      <w:r w:rsidRPr="00407FE7">
        <w:t>. La meilleure partie de la journée est arrivée tôt, l'ancienne Spiral Highway près de Lewiston.</w:t>
      </w:r>
    </w:p>
    <w:p w14:paraId="1E933C8F" w14:textId="76F73AD6" w:rsidR="007449AB" w:rsidRPr="00407FE7" w:rsidRDefault="007449AB" w:rsidP="007449AB">
      <w:pPr>
        <w:rPr>
          <w:b/>
          <w:bCs/>
        </w:rPr>
      </w:pPr>
      <w:r w:rsidRPr="00407FE7">
        <w:rPr>
          <w:rFonts w:ascii="Times New Roman" w:eastAsia="Segoe UI" w:hAnsi="Times New Roman" w:cs="Times New Roman"/>
          <w:noProof/>
          <w:sz w:val="24"/>
          <w:szCs w:val="24"/>
        </w:rPr>
        <w:drawing>
          <wp:anchor distT="0" distB="0" distL="114300" distR="114300" simplePos="0" relativeHeight="251676672" behindDoc="1" locked="0" layoutInCell="1" allowOverlap="1" wp14:anchorId="0388B26E" wp14:editId="2FC6A7FE">
            <wp:simplePos x="0" y="0"/>
            <wp:positionH relativeFrom="margin">
              <wp:align>left</wp:align>
            </wp:positionH>
            <wp:positionV relativeFrom="paragraph">
              <wp:posOffset>13970</wp:posOffset>
            </wp:positionV>
            <wp:extent cx="2495550" cy="1019175"/>
            <wp:effectExtent l="0" t="0" r="0" b="9525"/>
            <wp:wrapTight wrapText="bothSides">
              <wp:wrapPolygon edited="0">
                <wp:start x="0" y="0"/>
                <wp:lineTo x="0" y="21398"/>
                <wp:lineTo x="21435" y="21398"/>
                <wp:lineTo x="21435" y="0"/>
                <wp:lineTo x="0" y="0"/>
              </wp:wrapPolygon>
            </wp:wrapTight>
            <wp:docPr id="8" name="Picture 8"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5550" cy="1019175"/>
                    </a:xfrm>
                    <a:prstGeom prst="rect">
                      <a:avLst/>
                    </a:prstGeom>
                    <a:noFill/>
                  </pic:spPr>
                </pic:pic>
              </a:graphicData>
            </a:graphic>
            <wp14:sizeRelH relativeFrom="margin">
              <wp14:pctWidth>0</wp14:pctWidth>
            </wp14:sizeRelH>
            <wp14:sizeRelV relativeFrom="margin">
              <wp14:pctHeight>0</wp14:pctHeight>
            </wp14:sizeRelV>
          </wp:anchor>
        </w:drawing>
      </w:r>
      <w:r w:rsidR="00742C88" w:rsidRPr="00407FE7">
        <w:br/>
      </w:r>
      <w:r w:rsidR="00BF2849" w:rsidRPr="00407FE7">
        <w:rPr>
          <w:b/>
          <w:bCs/>
        </w:rPr>
        <w:t>Jour 3</w:t>
      </w:r>
    </w:p>
    <w:p w14:paraId="3A568AB3" w14:textId="4BF8A01A" w:rsidR="007449AB" w:rsidRPr="00407FE7" w:rsidRDefault="00742C88" w:rsidP="00C83B77">
      <w:r w:rsidRPr="00407FE7">
        <w:t xml:space="preserve">40 degrés et 42 oz de bière </w:t>
      </w:r>
      <w:r w:rsidR="00067D08" w:rsidRPr="00407FE7">
        <w:t>l</w:t>
      </w:r>
      <w:r w:rsidRPr="00407FE7">
        <w:t>es Américains prennent la bière au sérieux. Je ne savais pas qu'on pouvait acheter une bière de 42 oz à 8 % pour 2,50 $.</w:t>
      </w:r>
      <w:r w:rsidRPr="00407FE7">
        <w:br/>
        <w:t xml:space="preserve">Est-ce que c'est partout ? Ou seulement dans les états " à la mode </w:t>
      </w:r>
      <w:proofErr w:type="spellStart"/>
      <w:r w:rsidRPr="00407FE7">
        <w:t>Cabela's</w:t>
      </w:r>
      <w:proofErr w:type="spellEnd"/>
      <w:r w:rsidRPr="00407FE7">
        <w:t xml:space="preserve"> " comme l'Idaho ? En faisant le plein ce matin, j'ai vu quelqu'un en acheter deux, à 8 heures du matin.</w:t>
      </w:r>
      <w:r w:rsidRPr="00407FE7">
        <w:br/>
      </w:r>
    </w:p>
    <w:p w14:paraId="0389911C" w14:textId="77777777" w:rsidR="007449AB" w:rsidRPr="00407FE7" w:rsidRDefault="007449AB" w:rsidP="00C83B77"/>
    <w:p w14:paraId="78201E6E" w14:textId="77777777" w:rsidR="007449AB" w:rsidRPr="00407FE7" w:rsidRDefault="007449AB" w:rsidP="00C83B77"/>
    <w:p w14:paraId="3EB9D524" w14:textId="77777777" w:rsidR="007449AB" w:rsidRPr="00407FE7" w:rsidRDefault="007449AB" w:rsidP="00C83B77"/>
    <w:p w14:paraId="01AF9440" w14:textId="2ECB8168" w:rsidR="007449AB" w:rsidRPr="00407FE7" w:rsidRDefault="007449AB" w:rsidP="00C83B77"/>
    <w:p w14:paraId="209644A9" w14:textId="6F30B469" w:rsidR="007449AB" w:rsidRPr="00407FE7" w:rsidRDefault="007449AB" w:rsidP="00C83B77"/>
    <w:p w14:paraId="52988F20" w14:textId="06987DF2" w:rsidR="008C08E9" w:rsidRPr="00407FE7" w:rsidRDefault="007449AB" w:rsidP="00C83B77">
      <w:r w:rsidRPr="00407FE7">
        <w:rPr>
          <w:rFonts w:ascii="Times New Roman" w:eastAsia="Segoe UI" w:hAnsi="Times New Roman" w:cs="Times New Roman"/>
          <w:noProof/>
          <w:sz w:val="24"/>
          <w:szCs w:val="24"/>
        </w:rPr>
        <w:drawing>
          <wp:anchor distT="0" distB="0" distL="114300" distR="114300" simplePos="0" relativeHeight="251706368" behindDoc="1" locked="0" layoutInCell="1" allowOverlap="1" wp14:anchorId="75BF09A3" wp14:editId="3C4BE1D4">
            <wp:simplePos x="0" y="0"/>
            <wp:positionH relativeFrom="margin">
              <wp:posOffset>-47625</wp:posOffset>
            </wp:positionH>
            <wp:positionV relativeFrom="paragraph">
              <wp:posOffset>811530</wp:posOffset>
            </wp:positionV>
            <wp:extent cx="2524125" cy="1981200"/>
            <wp:effectExtent l="0" t="0" r="9525" b="0"/>
            <wp:wrapSquare wrapText="bothSides"/>
            <wp:docPr id="4" name="Picture 4" descr="A sign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on a beach&#10;&#10;Description automatically generated with low confidence"/>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4125" cy="1981200"/>
                    </a:xfrm>
                    <a:prstGeom prst="rect">
                      <a:avLst/>
                    </a:prstGeom>
                    <a:noFill/>
                  </pic:spPr>
                </pic:pic>
              </a:graphicData>
            </a:graphic>
            <wp14:sizeRelH relativeFrom="page">
              <wp14:pctWidth>0</wp14:pctWidth>
            </wp14:sizeRelH>
            <wp14:sizeRelV relativeFrom="page">
              <wp14:pctHeight>0</wp14:pctHeight>
            </wp14:sizeRelV>
          </wp:anchor>
        </w:drawing>
      </w:r>
      <w:r w:rsidRPr="00407FE7">
        <w:rPr>
          <w:rFonts w:ascii="Times New Roman" w:eastAsia="Segoe UI" w:hAnsi="Times New Roman" w:cs="Times New Roman"/>
          <w:noProof/>
          <w:sz w:val="24"/>
          <w:szCs w:val="24"/>
        </w:rPr>
        <w:drawing>
          <wp:anchor distT="0" distB="0" distL="114300" distR="114300" simplePos="0" relativeHeight="251708416" behindDoc="1" locked="0" layoutInCell="1" allowOverlap="1" wp14:anchorId="5F59DF7A" wp14:editId="588DBF02">
            <wp:simplePos x="0" y="0"/>
            <wp:positionH relativeFrom="margin">
              <wp:posOffset>3695700</wp:posOffset>
            </wp:positionH>
            <wp:positionV relativeFrom="paragraph">
              <wp:posOffset>840740</wp:posOffset>
            </wp:positionV>
            <wp:extent cx="2495550" cy="2000250"/>
            <wp:effectExtent l="0" t="0" r="0" b="0"/>
            <wp:wrapSquare wrapText="bothSides"/>
            <wp:docPr id="5" name="Picture 5" descr="A picture containing outdoor, mountain,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mountain, grass, sky&#10;&#10;Description automatically generated"/>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pic:spPr>
                </pic:pic>
              </a:graphicData>
            </a:graphic>
            <wp14:sizeRelH relativeFrom="page">
              <wp14:pctWidth>0</wp14:pctWidth>
            </wp14:sizeRelH>
            <wp14:sizeRelV relativeFrom="page">
              <wp14:pctHeight>0</wp14:pctHeight>
            </wp14:sizeRelV>
          </wp:anchor>
        </w:drawing>
      </w:r>
      <w:r w:rsidRPr="00407FE7">
        <w:t xml:space="preserve">La journée a commencé sur le </w:t>
      </w:r>
      <w:proofErr w:type="spellStart"/>
      <w:r w:rsidR="00742C88" w:rsidRPr="00407FE7">
        <w:t>Palouse</w:t>
      </w:r>
      <w:proofErr w:type="spellEnd"/>
      <w:r w:rsidR="00742C88" w:rsidRPr="00407FE7">
        <w:t xml:space="preserve"> </w:t>
      </w:r>
      <w:proofErr w:type="spellStart"/>
      <w:r w:rsidR="00742C88" w:rsidRPr="00407FE7">
        <w:t>Scenic</w:t>
      </w:r>
      <w:proofErr w:type="spellEnd"/>
      <w:r w:rsidR="00742C88" w:rsidRPr="00407FE7">
        <w:t xml:space="preserve"> </w:t>
      </w:r>
      <w:proofErr w:type="spellStart"/>
      <w:r w:rsidR="00742C88" w:rsidRPr="00407FE7">
        <w:t>Byway</w:t>
      </w:r>
      <w:proofErr w:type="spellEnd"/>
      <w:r w:rsidR="00742C88" w:rsidRPr="00407FE7">
        <w:t xml:space="preserve">. Un beau morceau de route qui passe près du champ de bataille de </w:t>
      </w:r>
      <w:proofErr w:type="spellStart"/>
      <w:r w:rsidR="00742C88" w:rsidRPr="00407FE7">
        <w:t>Steptoe</w:t>
      </w:r>
      <w:proofErr w:type="spellEnd"/>
      <w:r w:rsidR="00742C88" w:rsidRPr="00407FE7">
        <w:t>. La meilleure partie de la journée est arrivée tôt, l'ancienne Spiral Highway près de Lewiston.</w:t>
      </w:r>
      <w:r w:rsidR="00742C88" w:rsidRPr="00407FE7">
        <w:br/>
        <w:t>Voici une vue de Lewiston depuis le sommet, vous pouvez voir une partie de la Spiral Highway.</w:t>
      </w:r>
      <w:r w:rsidR="00742C88" w:rsidRPr="00407FE7">
        <w:br/>
        <w:t xml:space="preserve">Après cela, la route 95 dans la vallée de la rivière </w:t>
      </w:r>
      <w:r w:rsidR="00521553" w:rsidRPr="00407FE7">
        <w:t>à saumon</w:t>
      </w:r>
      <w:r w:rsidR="00742C88" w:rsidRPr="00407FE7">
        <w:t xml:space="preserve">. L'extrémité nord est constituée de grands </w:t>
      </w:r>
      <w:proofErr w:type="spellStart"/>
      <w:r w:rsidR="00742C88" w:rsidRPr="00407FE7">
        <w:t>sweepers</w:t>
      </w:r>
      <w:proofErr w:type="spellEnd"/>
      <w:r w:rsidR="00742C88" w:rsidRPr="00407FE7">
        <w:t>, de larges routes et d'une belle promenade. Il y a beaucoup d'activité de feu, beaucoup de fumée. Après une heure, je pouvais la sentir dans mes yeux et ma gorge. Je suis passé près d'un grand aérodrome rempli d'hélicoptères et de véhicules de soutien. Une fois dans la vallée proprement dite, la température a commencé à grimper. À New Meadows, nous avons pris la 55 vers McCall. McCall a des passages pour piétons très civilisés. Il y a des drapeaux aux passages, des deux côtés de la route. Quand on veut traverser la route, on prend un drapeau et on le salue en passant.</w:t>
      </w:r>
      <w:r w:rsidR="00742C88" w:rsidRPr="00407FE7">
        <w:br/>
        <w:t>5200 pieds d'altitude et il fait plus de 90F. Nous sommes maintenant en enfer.</w:t>
      </w:r>
      <w:r w:rsidR="00742C88" w:rsidRPr="00407FE7">
        <w:br/>
        <w:t xml:space="preserve">De Smiths Ferry à Banks, vous êtes dans une forêt nationale. C'est agréable, il y a de l'ombre et des virages. Plus au sud, toujours sur la 55, autour de </w:t>
      </w:r>
      <w:proofErr w:type="spellStart"/>
      <w:r w:rsidR="00742C88" w:rsidRPr="00407FE7">
        <w:t>Horseshoe</w:t>
      </w:r>
      <w:proofErr w:type="spellEnd"/>
      <w:r w:rsidR="00742C88" w:rsidRPr="00407FE7">
        <w:t xml:space="preserve"> Bend, nous avons traversé la Payette River. La moto dit qu'il fait 40C. (104F pour les buveurs de bière) Et nous sommes entrés à Boise pour la nuit (nous avons perdu environ 2000' d'altitude).</w:t>
      </w:r>
      <w:r w:rsidR="00742C88" w:rsidRPr="00407FE7">
        <w:br/>
      </w:r>
      <w:proofErr w:type="spellStart"/>
      <w:r w:rsidR="00742C88" w:rsidRPr="00407FE7">
        <w:t>Goodwood</w:t>
      </w:r>
      <w:proofErr w:type="spellEnd"/>
      <w:r w:rsidR="00742C88" w:rsidRPr="00407FE7">
        <w:t xml:space="preserve"> BBQ pour le dîner. L'essence la moins chère est à 4,4 $. Deux états jusqu'ici</w:t>
      </w:r>
    </w:p>
    <w:p w14:paraId="3B02032C" w14:textId="77777777" w:rsidR="008C08E9" w:rsidRPr="00407FE7" w:rsidRDefault="008C08E9" w:rsidP="00C83B77"/>
    <w:p w14:paraId="5AFFBBEF" w14:textId="596DE4E1" w:rsidR="00A20D78" w:rsidRPr="00407FE7" w:rsidRDefault="00BF2849" w:rsidP="00C83B77">
      <w:pPr>
        <w:rPr>
          <w:b/>
          <w:bCs/>
        </w:rPr>
      </w:pPr>
      <w:r w:rsidRPr="00407FE7">
        <w:rPr>
          <w:b/>
          <w:bCs/>
        </w:rPr>
        <w:t>Jour 4</w:t>
      </w:r>
    </w:p>
    <w:p w14:paraId="042E9E06" w14:textId="2EBB18EA" w:rsidR="005F5D7C" w:rsidRPr="00407FE7" w:rsidRDefault="001B45AC" w:rsidP="005F5D7C">
      <w:pPr>
        <w:spacing w:line="0" w:lineRule="atLeast"/>
        <w:rPr>
          <w:rFonts w:ascii="Times New Roman" w:eastAsia="Segoe UI" w:hAnsi="Times New Roman" w:cs="Times New Roman"/>
          <w:sz w:val="24"/>
          <w:szCs w:val="24"/>
          <w:highlight w:val="white"/>
        </w:rPr>
      </w:pPr>
      <w:r w:rsidRPr="00407FE7">
        <w:t>Encore de la chaleur, cette fois avec l'</w:t>
      </w:r>
      <w:proofErr w:type="spellStart"/>
      <w:r w:rsidRPr="00407FE7">
        <w:t>Interstate</w:t>
      </w:r>
      <w:proofErr w:type="spellEnd"/>
      <w:r w:rsidRPr="00407FE7">
        <w:t xml:space="preserve"> ! Aujourd'hui, c'était surtout une journée sur l'</w:t>
      </w:r>
      <w:proofErr w:type="spellStart"/>
      <w:r w:rsidRPr="00407FE7">
        <w:t>Interstate</w:t>
      </w:r>
      <w:proofErr w:type="spellEnd"/>
      <w:r w:rsidRPr="00407FE7">
        <w:t xml:space="preserve"> 84. Plutôt ennuyeux de Boise à </w:t>
      </w:r>
      <w:proofErr w:type="spellStart"/>
      <w:r w:rsidRPr="00407FE7">
        <w:t>Mountain</w:t>
      </w:r>
      <w:proofErr w:type="spellEnd"/>
      <w:r w:rsidRPr="00407FE7">
        <w:t xml:space="preserve"> Home. De là, jusqu'à environ Hager-quelque chose, le paysage s'est beaucoup amélioré. Je me suis arrêté à </w:t>
      </w:r>
      <w:proofErr w:type="spellStart"/>
      <w:r w:rsidRPr="00407FE7">
        <w:t>Twin</w:t>
      </w:r>
      <w:proofErr w:type="spellEnd"/>
      <w:r w:rsidRPr="00407FE7">
        <w:t xml:space="preserve"> </w:t>
      </w:r>
      <w:proofErr w:type="spellStart"/>
      <w:r w:rsidRPr="00407FE7">
        <w:t>Falls</w:t>
      </w:r>
      <w:proofErr w:type="spellEnd"/>
      <w:r w:rsidRPr="00407FE7">
        <w:t xml:space="preserve"> pour voir les sauteurs BASE au Snake River Bridge. J'ai manqué de peu quelques sauteurs</w:t>
      </w:r>
      <w:r w:rsidRPr="00407FE7">
        <w:br/>
      </w:r>
      <w:r w:rsidRPr="00407FE7">
        <w:br/>
      </w:r>
      <w:r w:rsidRPr="00407FE7">
        <w:br/>
        <w:t xml:space="preserve">Pour mettre cela en contexte, la cible blanche sur la photo </w:t>
      </w:r>
      <w:r w:rsidR="009E4863" w:rsidRPr="00407FE7">
        <w:t>plus bas</w:t>
      </w:r>
      <w:r w:rsidRPr="00407FE7">
        <w:t xml:space="preserve"> est également sur la photo du pont.</w:t>
      </w:r>
      <w:r w:rsidRPr="00407FE7">
        <w:br/>
        <w:t>Vous pouvez voir un peu de blanc à la base</w:t>
      </w:r>
      <w:r w:rsidR="00A234EF" w:rsidRPr="00407FE7">
        <w:t xml:space="preserve"> de la jambe droite du pont. En regardant vers l’ouest – ou, les trois petits points sont des bateaux.</w:t>
      </w:r>
    </w:p>
    <w:p w14:paraId="67393F70" w14:textId="1A43902B" w:rsidR="001B45AC" w:rsidRPr="00407FE7" w:rsidRDefault="001B45AC" w:rsidP="005F5D7C">
      <w:pPr>
        <w:spacing w:line="0" w:lineRule="atLeast"/>
        <w:rPr>
          <w:rFonts w:ascii="Times New Roman" w:eastAsia="Segoe UI" w:hAnsi="Times New Roman" w:cs="Times New Roman"/>
          <w:sz w:val="24"/>
          <w:szCs w:val="24"/>
          <w:highlight w:val="white"/>
        </w:rPr>
      </w:pPr>
    </w:p>
    <w:p w14:paraId="2CFE8B5A" w14:textId="77777777" w:rsidR="001B45AC" w:rsidRPr="00407FE7" w:rsidRDefault="001B45AC" w:rsidP="005F5D7C">
      <w:pPr>
        <w:spacing w:line="0" w:lineRule="atLeast"/>
        <w:rPr>
          <w:rFonts w:ascii="Times New Roman" w:eastAsia="Segoe UI" w:hAnsi="Times New Roman" w:cs="Times New Roman"/>
          <w:sz w:val="24"/>
          <w:szCs w:val="24"/>
          <w:highlight w:val="white"/>
        </w:rPr>
      </w:pPr>
    </w:p>
    <w:tbl>
      <w:tblPr>
        <w:tblStyle w:val="TableGrid"/>
        <w:tblW w:w="9776" w:type="dxa"/>
        <w:tblLook w:val="04A0" w:firstRow="1" w:lastRow="0" w:firstColumn="1" w:lastColumn="0" w:noHBand="0" w:noVBand="1"/>
      </w:tblPr>
      <w:tblGrid>
        <w:gridCol w:w="4996"/>
        <w:gridCol w:w="4926"/>
      </w:tblGrid>
      <w:tr w:rsidR="00407FE7" w:rsidRPr="00407FE7" w14:paraId="03346953" w14:textId="77777777" w:rsidTr="0088448E">
        <w:tc>
          <w:tcPr>
            <w:tcW w:w="4996" w:type="dxa"/>
            <w:tcBorders>
              <w:top w:val="nil"/>
              <w:left w:val="nil"/>
              <w:bottom w:val="nil"/>
              <w:right w:val="nil"/>
            </w:tcBorders>
          </w:tcPr>
          <w:p w14:paraId="0B7111CB" w14:textId="77777777" w:rsidR="005F5D7C" w:rsidRPr="00407FE7" w:rsidRDefault="005F5D7C" w:rsidP="0088448E">
            <w:pPr>
              <w:spacing w:line="0" w:lineRule="atLeast"/>
              <w:rPr>
                <w:rFonts w:ascii="Times New Roman" w:eastAsia="Segoe UI" w:hAnsi="Times New Roman" w:cs="Times New Roman"/>
                <w:sz w:val="24"/>
                <w:szCs w:val="24"/>
                <w:highlight w:val="white"/>
                <w:lang w:val="fr-CA"/>
              </w:rPr>
            </w:pPr>
          </w:p>
        </w:tc>
        <w:tc>
          <w:tcPr>
            <w:tcW w:w="4780" w:type="dxa"/>
            <w:tcBorders>
              <w:top w:val="nil"/>
              <w:left w:val="nil"/>
              <w:bottom w:val="nil"/>
              <w:right w:val="nil"/>
            </w:tcBorders>
          </w:tcPr>
          <w:p w14:paraId="0BC44269" w14:textId="77777777" w:rsidR="005F5D7C" w:rsidRPr="00407FE7" w:rsidRDefault="005F5D7C" w:rsidP="0088448E">
            <w:pPr>
              <w:spacing w:line="0" w:lineRule="atLeast"/>
              <w:rPr>
                <w:rFonts w:ascii="Times New Roman" w:eastAsia="Segoe UI" w:hAnsi="Times New Roman" w:cs="Times New Roman"/>
                <w:sz w:val="24"/>
                <w:szCs w:val="24"/>
                <w:highlight w:val="white"/>
                <w:lang w:val="fr-CA"/>
              </w:rPr>
            </w:pPr>
            <w:r w:rsidRPr="00407FE7">
              <w:rPr>
                <w:rFonts w:ascii="Times New Roman" w:eastAsia="Segoe UI" w:hAnsi="Times New Roman" w:cs="Times New Roman"/>
                <w:noProof/>
                <w:sz w:val="24"/>
                <w:szCs w:val="24"/>
                <w:lang w:val="fr-CA"/>
              </w:rPr>
              <w:t xml:space="preserve">    </w:t>
            </w:r>
          </w:p>
        </w:tc>
      </w:tr>
      <w:tr w:rsidR="00407FE7" w:rsidRPr="00407FE7" w14:paraId="4D9359E3" w14:textId="77777777" w:rsidTr="0088448E">
        <w:tc>
          <w:tcPr>
            <w:tcW w:w="4996" w:type="dxa"/>
            <w:tcBorders>
              <w:top w:val="nil"/>
              <w:left w:val="nil"/>
              <w:bottom w:val="nil"/>
              <w:right w:val="nil"/>
            </w:tcBorders>
          </w:tcPr>
          <w:p w14:paraId="0CB94AF4" w14:textId="20224357" w:rsidR="005F5D7C" w:rsidRPr="00407FE7" w:rsidRDefault="009E4863" w:rsidP="0088448E">
            <w:pPr>
              <w:spacing w:line="0" w:lineRule="atLeast"/>
              <w:rPr>
                <w:rFonts w:ascii="Times New Roman" w:eastAsia="Segoe UI" w:hAnsi="Times New Roman" w:cs="Times New Roman"/>
                <w:noProof/>
                <w:sz w:val="24"/>
                <w:szCs w:val="24"/>
                <w:lang w:val="fr-CA"/>
              </w:rPr>
            </w:pPr>
            <w:r w:rsidRPr="00407FE7">
              <w:rPr>
                <w:rFonts w:ascii="Times New Roman" w:eastAsia="Segoe UI" w:hAnsi="Times New Roman" w:cs="Times New Roman"/>
                <w:noProof/>
                <w:sz w:val="24"/>
                <w:szCs w:val="24"/>
              </w:rPr>
              <w:drawing>
                <wp:anchor distT="0" distB="0" distL="114300" distR="114300" simplePos="0" relativeHeight="251700224" behindDoc="1" locked="0" layoutInCell="1" allowOverlap="1" wp14:anchorId="5D7E2B75" wp14:editId="7BB4053A">
                  <wp:simplePos x="0" y="0"/>
                  <wp:positionH relativeFrom="page">
                    <wp:posOffset>66675</wp:posOffset>
                  </wp:positionH>
                  <wp:positionV relativeFrom="paragraph">
                    <wp:posOffset>114935</wp:posOffset>
                  </wp:positionV>
                  <wp:extent cx="2618740" cy="2438400"/>
                  <wp:effectExtent l="0" t="0" r="0" b="0"/>
                  <wp:wrapSquare wrapText="bothSides"/>
                  <wp:docPr id="44" name="Picture 44" descr="A picture containing text,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outdoor, grass, sky&#10;&#10;Description automatically generated"/>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8740" cy="2438400"/>
                          </a:xfrm>
                          <a:prstGeom prst="rect">
                            <a:avLst/>
                          </a:prstGeom>
                          <a:noFill/>
                        </pic:spPr>
                      </pic:pic>
                    </a:graphicData>
                  </a:graphic>
                  <wp14:sizeRelH relativeFrom="page">
                    <wp14:pctWidth>0</wp14:pctWidth>
                  </wp14:sizeRelH>
                  <wp14:sizeRelV relativeFrom="page">
                    <wp14:pctHeight>0</wp14:pctHeight>
                  </wp14:sizeRelV>
                </wp:anchor>
              </w:drawing>
            </w:r>
          </w:p>
        </w:tc>
        <w:tc>
          <w:tcPr>
            <w:tcW w:w="4780" w:type="dxa"/>
            <w:tcBorders>
              <w:top w:val="nil"/>
              <w:left w:val="nil"/>
              <w:bottom w:val="nil"/>
              <w:right w:val="nil"/>
            </w:tcBorders>
          </w:tcPr>
          <w:p w14:paraId="3B7D3627" w14:textId="477272AF" w:rsidR="005F5D7C" w:rsidRPr="00407FE7" w:rsidRDefault="00DE4637" w:rsidP="0088448E">
            <w:pPr>
              <w:spacing w:line="0" w:lineRule="atLeast"/>
              <w:rPr>
                <w:rFonts w:ascii="Times New Roman" w:eastAsia="Segoe UI" w:hAnsi="Times New Roman" w:cs="Times New Roman"/>
                <w:noProof/>
                <w:sz w:val="24"/>
                <w:szCs w:val="24"/>
                <w:lang w:val="fr-CA"/>
              </w:rPr>
            </w:pPr>
            <w:r w:rsidRPr="00407FE7">
              <w:rPr>
                <w:rFonts w:ascii="Times New Roman" w:eastAsia="Segoe UI" w:hAnsi="Times New Roman" w:cs="Times New Roman"/>
                <w:noProof/>
                <w:sz w:val="24"/>
                <w:szCs w:val="24"/>
              </w:rPr>
              <w:drawing>
                <wp:anchor distT="0" distB="0" distL="114300" distR="114300" simplePos="0" relativeHeight="251712512" behindDoc="1" locked="0" layoutInCell="1" allowOverlap="1" wp14:anchorId="6A614E53" wp14:editId="027B8F96">
                  <wp:simplePos x="0" y="0"/>
                  <wp:positionH relativeFrom="column">
                    <wp:posOffset>-31115</wp:posOffset>
                  </wp:positionH>
                  <wp:positionV relativeFrom="paragraph">
                    <wp:posOffset>440055</wp:posOffset>
                  </wp:positionV>
                  <wp:extent cx="2857500" cy="2076450"/>
                  <wp:effectExtent l="0" t="0" r="0" b="0"/>
                  <wp:wrapSquare wrapText="bothSides"/>
                  <wp:docPr id="43" name="Picture 43" descr="A picture containing mountain, nature, valle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ountain, nature, valley, rock&#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pic:spPr>
                      </pic:pic>
                    </a:graphicData>
                  </a:graphic>
                  <wp14:sizeRelH relativeFrom="page">
                    <wp14:pctWidth>0</wp14:pctWidth>
                  </wp14:sizeRelH>
                  <wp14:sizeRelV relativeFrom="page">
                    <wp14:pctHeight>0</wp14:pctHeight>
                  </wp14:sizeRelV>
                </wp:anchor>
              </w:drawing>
            </w:r>
          </w:p>
        </w:tc>
      </w:tr>
      <w:tr w:rsidR="005F5D7C" w:rsidRPr="00407FE7" w14:paraId="09DAB4AD" w14:textId="77777777" w:rsidTr="0088448E">
        <w:tc>
          <w:tcPr>
            <w:tcW w:w="4996" w:type="dxa"/>
            <w:tcBorders>
              <w:top w:val="nil"/>
              <w:left w:val="nil"/>
              <w:bottom w:val="nil"/>
              <w:right w:val="nil"/>
            </w:tcBorders>
          </w:tcPr>
          <w:p w14:paraId="33CAC4AC" w14:textId="1C394F89" w:rsidR="005F5D7C" w:rsidRPr="00407FE7" w:rsidRDefault="005F5D7C" w:rsidP="0088448E">
            <w:pPr>
              <w:spacing w:line="0" w:lineRule="atLeast"/>
              <w:rPr>
                <w:rFonts w:ascii="Times New Roman" w:eastAsia="Segoe UI" w:hAnsi="Times New Roman" w:cs="Times New Roman"/>
                <w:sz w:val="24"/>
                <w:szCs w:val="24"/>
                <w:highlight w:val="white"/>
                <w:lang w:val="fr-CA"/>
              </w:rPr>
            </w:pPr>
          </w:p>
          <w:p w14:paraId="04E7C20B" w14:textId="48B8EDBB" w:rsidR="005F5D7C" w:rsidRPr="00407FE7" w:rsidRDefault="007449AB" w:rsidP="0088448E">
            <w:pPr>
              <w:spacing w:line="0" w:lineRule="atLeast"/>
              <w:rPr>
                <w:rFonts w:ascii="Times New Roman" w:eastAsia="Segoe UI" w:hAnsi="Times New Roman" w:cs="Times New Roman"/>
                <w:sz w:val="24"/>
                <w:szCs w:val="24"/>
                <w:highlight w:val="white"/>
                <w:lang w:val="fr-CA"/>
              </w:rPr>
            </w:pPr>
            <w:r w:rsidRPr="00407FE7">
              <w:rPr>
                <w:rFonts w:ascii="Times New Roman" w:eastAsia="Segoe UI" w:hAnsi="Times New Roman" w:cs="Times New Roman"/>
                <w:noProof/>
                <w:sz w:val="24"/>
                <w:szCs w:val="24"/>
              </w:rPr>
              <w:drawing>
                <wp:anchor distT="0" distB="0" distL="114300" distR="114300" simplePos="0" relativeHeight="251710464" behindDoc="1" locked="0" layoutInCell="1" allowOverlap="1" wp14:anchorId="7984F8EB" wp14:editId="7E040A8C">
                  <wp:simplePos x="0" y="0"/>
                  <wp:positionH relativeFrom="column">
                    <wp:posOffset>-1905</wp:posOffset>
                  </wp:positionH>
                  <wp:positionV relativeFrom="paragraph">
                    <wp:posOffset>187325</wp:posOffset>
                  </wp:positionV>
                  <wp:extent cx="3035300" cy="2257425"/>
                  <wp:effectExtent l="0" t="0" r="0" b="9525"/>
                  <wp:wrapSquare wrapText="bothSides"/>
                  <wp:docPr id="6" name="Picture 6" descr="A picture containing building, outdoor, sky,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sky, bridge&#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245"/>
                          <a:stretch/>
                        </pic:blipFill>
                        <pic:spPr bwMode="auto">
                          <a:xfrm>
                            <a:off x="0" y="0"/>
                            <a:ext cx="303530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BE561" w14:textId="02984A96" w:rsidR="005F5D7C" w:rsidRPr="00407FE7" w:rsidRDefault="005F5D7C" w:rsidP="0088448E">
            <w:pPr>
              <w:spacing w:line="0" w:lineRule="atLeast"/>
              <w:rPr>
                <w:rFonts w:ascii="Times New Roman" w:eastAsia="Segoe UI" w:hAnsi="Times New Roman" w:cs="Times New Roman"/>
                <w:noProof/>
                <w:sz w:val="24"/>
                <w:szCs w:val="24"/>
                <w:lang w:val="fr-CA"/>
              </w:rPr>
            </w:pPr>
          </w:p>
          <w:p w14:paraId="456B9BB8" w14:textId="2951E3C5" w:rsidR="005F5D7C" w:rsidRPr="00407FE7" w:rsidRDefault="005F5D7C" w:rsidP="0088448E">
            <w:pPr>
              <w:spacing w:line="0" w:lineRule="atLeast"/>
              <w:rPr>
                <w:rFonts w:ascii="Times New Roman" w:eastAsia="Segoe UI" w:hAnsi="Times New Roman" w:cs="Times New Roman"/>
                <w:noProof/>
                <w:sz w:val="24"/>
                <w:szCs w:val="24"/>
                <w:lang w:val="fr-CA"/>
              </w:rPr>
            </w:pPr>
          </w:p>
          <w:p w14:paraId="4C41C7BF" w14:textId="6FFEE19D" w:rsidR="005F5D7C" w:rsidRPr="00407FE7" w:rsidRDefault="005F5D7C" w:rsidP="0088448E">
            <w:pPr>
              <w:spacing w:line="0" w:lineRule="atLeast"/>
              <w:rPr>
                <w:rFonts w:ascii="Times New Roman" w:eastAsia="Segoe UI" w:hAnsi="Times New Roman" w:cs="Times New Roman"/>
                <w:noProof/>
                <w:sz w:val="24"/>
                <w:szCs w:val="24"/>
                <w:lang w:val="fr-CA"/>
              </w:rPr>
            </w:pPr>
            <w:r w:rsidRPr="00407FE7">
              <w:rPr>
                <w:rFonts w:ascii="Times New Roman" w:eastAsia="Segoe UI" w:hAnsi="Times New Roman" w:cs="Times New Roman"/>
                <w:noProof/>
                <w:sz w:val="24"/>
                <w:szCs w:val="24"/>
                <w:lang w:val="fr-CA"/>
              </w:rPr>
              <w:t xml:space="preserve">                                     </w:t>
            </w:r>
          </w:p>
        </w:tc>
        <w:tc>
          <w:tcPr>
            <w:tcW w:w="4780" w:type="dxa"/>
            <w:tcBorders>
              <w:top w:val="nil"/>
              <w:left w:val="nil"/>
              <w:bottom w:val="nil"/>
              <w:right w:val="nil"/>
            </w:tcBorders>
          </w:tcPr>
          <w:p w14:paraId="1298C56D" w14:textId="0CA676AC" w:rsidR="005F5D7C" w:rsidRPr="00407FE7" w:rsidRDefault="00DE4637" w:rsidP="0088448E">
            <w:pPr>
              <w:spacing w:line="0" w:lineRule="atLeast"/>
              <w:rPr>
                <w:rFonts w:ascii="Times New Roman" w:eastAsia="Segoe UI" w:hAnsi="Times New Roman" w:cs="Times New Roman"/>
                <w:noProof/>
                <w:sz w:val="24"/>
                <w:szCs w:val="24"/>
                <w:lang w:val="fr-CA"/>
              </w:rPr>
            </w:pPr>
            <w:r w:rsidRPr="00407FE7">
              <w:rPr>
                <w:rFonts w:ascii="Times New Roman" w:eastAsia="Segoe UI" w:hAnsi="Times New Roman" w:cs="Times New Roman"/>
                <w:noProof/>
                <w:sz w:val="24"/>
                <w:szCs w:val="24"/>
              </w:rPr>
              <w:drawing>
                <wp:anchor distT="0" distB="0" distL="114300" distR="114300" simplePos="0" relativeHeight="251714560" behindDoc="1" locked="0" layoutInCell="1" allowOverlap="1" wp14:anchorId="6A3555CF" wp14:editId="61ADC759">
                  <wp:simplePos x="0" y="0"/>
                  <wp:positionH relativeFrom="page">
                    <wp:posOffset>137160</wp:posOffset>
                  </wp:positionH>
                  <wp:positionV relativeFrom="paragraph">
                    <wp:posOffset>393065</wp:posOffset>
                  </wp:positionV>
                  <wp:extent cx="2990850" cy="2200275"/>
                  <wp:effectExtent l="0" t="0" r="0" b="9525"/>
                  <wp:wrapSquare wrapText="bothSides"/>
                  <wp:docPr id="1" name="Picture 1" descr="A picture containing grass,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dirt&#10;&#10;Description automatically generated"/>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850" cy="2200275"/>
                          </a:xfrm>
                          <a:prstGeom prst="rect">
                            <a:avLst/>
                          </a:prstGeom>
                          <a:noFill/>
                        </pic:spPr>
                      </pic:pic>
                    </a:graphicData>
                  </a:graphic>
                  <wp14:sizeRelH relativeFrom="page">
                    <wp14:pctWidth>0</wp14:pctWidth>
                  </wp14:sizeRelH>
                  <wp14:sizeRelV relativeFrom="page">
                    <wp14:pctHeight>0</wp14:pctHeight>
                  </wp14:sizeRelV>
                </wp:anchor>
              </w:drawing>
            </w:r>
          </w:p>
        </w:tc>
      </w:tr>
    </w:tbl>
    <w:p w14:paraId="26520EAA" w14:textId="32CF5E15" w:rsidR="005F5D7C" w:rsidRPr="00407FE7" w:rsidRDefault="005F5D7C" w:rsidP="005F5D7C">
      <w:pPr>
        <w:spacing w:line="0" w:lineRule="atLeast"/>
        <w:rPr>
          <w:rFonts w:ascii="Times New Roman" w:eastAsia="Segoe UI" w:hAnsi="Times New Roman" w:cs="Times New Roman"/>
          <w:sz w:val="24"/>
          <w:szCs w:val="24"/>
          <w:highlight w:val="white"/>
        </w:rPr>
      </w:pPr>
    </w:p>
    <w:p w14:paraId="46FDB314" w14:textId="77777777" w:rsidR="00DE4637" w:rsidRPr="00407FE7" w:rsidRDefault="001B45AC" w:rsidP="005F5D7C">
      <w:pPr>
        <w:spacing w:line="0" w:lineRule="atLeast"/>
        <w:rPr>
          <w:b/>
          <w:bCs/>
        </w:rPr>
      </w:pPr>
      <w:r w:rsidRPr="00407FE7">
        <w:lastRenderedPageBreak/>
        <w:t xml:space="preserve">Après </w:t>
      </w:r>
      <w:proofErr w:type="spellStart"/>
      <w:r w:rsidRPr="00407FE7">
        <w:t>Twin</w:t>
      </w:r>
      <w:proofErr w:type="spellEnd"/>
      <w:r w:rsidRPr="00407FE7">
        <w:t xml:space="preserve"> </w:t>
      </w:r>
      <w:proofErr w:type="spellStart"/>
      <w:r w:rsidRPr="00407FE7">
        <w:t>Falls</w:t>
      </w:r>
      <w:proofErr w:type="spellEnd"/>
      <w:r w:rsidRPr="00407FE7">
        <w:t xml:space="preserve">, nous avons quitté l'autoroute à Burley pour déjeuner au </w:t>
      </w:r>
      <w:proofErr w:type="spellStart"/>
      <w:r w:rsidRPr="00407FE7">
        <w:t>Edith's</w:t>
      </w:r>
      <w:proofErr w:type="spellEnd"/>
      <w:r w:rsidRPr="00407FE7">
        <w:t xml:space="preserve"> </w:t>
      </w:r>
      <w:proofErr w:type="spellStart"/>
      <w:r w:rsidRPr="00407FE7">
        <w:t>Cafe</w:t>
      </w:r>
      <w:proofErr w:type="spellEnd"/>
      <w:r w:rsidRPr="00407FE7">
        <w:t>. Le déjeuner était au-dessus de la moyenne ; le stationnement est en gravier. Et il faisait plus de 90F. Nous avons pris la 81 (2 voies, beaucoup plus agréable) à la sortie de Burley, puis nous sommes retournés sur l'</w:t>
      </w:r>
      <w:proofErr w:type="spellStart"/>
      <w:r w:rsidRPr="00407FE7">
        <w:t>interstate</w:t>
      </w:r>
      <w:proofErr w:type="spellEnd"/>
      <w:r w:rsidRPr="00407FE7">
        <w:t>.</w:t>
      </w:r>
      <w:r w:rsidRPr="00407FE7">
        <w:br/>
        <w:t xml:space="preserve">Une fois que nous avons atteint Howell, la vue s'ouvre et les Wasatch </w:t>
      </w:r>
      <w:proofErr w:type="spellStart"/>
      <w:r w:rsidRPr="00407FE7">
        <w:t>Mountains</w:t>
      </w:r>
      <w:proofErr w:type="spellEnd"/>
      <w:r w:rsidRPr="00407FE7">
        <w:t xml:space="preserve"> dominent </w:t>
      </w:r>
      <w:r w:rsidR="00E902DF" w:rsidRPr="00407FE7">
        <w:t>l</w:t>
      </w:r>
      <w:r w:rsidRPr="00407FE7">
        <w:t xml:space="preserve">a circulation </w:t>
      </w:r>
      <w:r w:rsidR="00E902DF" w:rsidRPr="00407FE7">
        <w:t>s’aggrave</w:t>
      </w:r>
      <w:r w:rsidRPr="00407FE7">
        <w:t xml:space="preserve">, la température monte à environ 104F, les conducteurs de l'Utah sont </w:t>
      </w:r>
      <w:r w:rsidR="00E902DF" w:rsidRPr="00407FE7">
        <w:t>fous</w:t>
      </w:r>
      <w:r w:rsidRPr="00407FE7">
        <w:t>, et nous passons la nuit à Layton, près d'Ogden. Juste en dessous de Hill AFB. On a notre propre spectacle aérien.</w:t>
      </w:r>
      <w:r w:rsidRPr="00407FE7">
        <w:br/>
        <w:t>3 états maintenant, on a craqué les premiers 1000 miles. L'essence la moins chère est à 3,99 $.</w:t>
      </w:r>
      <w:r w:rsidRPr="00407FE7">
        <w:br/>
      </w:r>
      <w:r w:rsidRPr="00407FE7">
        <w:br/>
      </w:r>
    </w:p>
    <w:p w14:paraId="60A38604" w14:textId="77777777" w:rsidR="00DE4637" w:rsidRPr="00407FE7" w:rsidRDefault="00DE4637" w:rsidP="005F5D7C">
      <w:pPr>
        <w:spacing w:line="0" w:lineRule="atLeast"/>
        <w:rPr>
          <w:b/>
          <w:bCs/>
        </w:rPr>
      </w:pPr>
    </w:p>
    <w:p w14:paraId="02D206C0" w14:textId="77777777" w:rsidR="00DE4637" w:rsidRPr="00407FE7" w:rsidRDefault="00DE4637" w:rsidP="005F5D7C">
      <w:pPr>
        <w:spacing w:line="0" w:lineRule="atLeast"/>
        <w:rPr>
          <w:b/>
          <w:bCs/>
        </w:rPr>
      </w:pPr>
    </w:p>
    <w:p w14:paraId="5EB0C1EB" w14:textId="77777777" w:rsidR="00DE4637" w:rsidRPr="00407FE7" w:rsidRDefault="00DE4637" w:rsidP="005F5D7C">
      <w:pPr>
        <w:spacing w:line="0" w:lineRule="atLeast"/>
        <w:rPr>
          <w:b/>
          <w:bCs/>
        </w:rPr>
      </w:pPr>
    </w:p>
    <w:p w14:paraId="76526865" w14:textId="77777777" w:rsidR="00DE4637" w:rsidRPr="00407FE7" w:rsidRDefault="00DE4637" w:rsidP="005F5D7C">
      <w:pPr>
        <w:spacing w:line="0" w:lineRule="atLeast"/>
        <w:rPr>
          <w:b/>
          <w:bCs/>
        </w:rPr>
      </w:pPr>
    </w:p>
    <w:p w14:paraId="49A779AA" w14:textId="7F7DE1E4" w:rsidR="005F5D7C" w:rsidRPr="00407FE7" w:rsidRDefault="00BF2849" w:rsidP="005F5D7C">
      <w:pPr>
        <w:spacing w:line="0" w:lineRule="atLeast"/>
      </w:pPr>
      <w:r w:rsidRPr="00407FE7">
        <w:rPr>
          <w:b/>
          <w:bCs/>
        </w:rPr>
        <w:t>Jour 5</w:t>
      </w:r>
      <w:r w:rsidR="001B45AC" w:rsidRPr="00407FE7">
        <w:br/>
        <w:t xml:space="preserve">Mesa, Montagnes, et </w:t>
      </w:r>
      <w:proofErr w:type="spellStart"/>
      <w:r w:rsidR="00DE4637" w:rsidRPr="00407FE7">
        <w:t>Mudstone</w:t>
      </w:r>
      <w:proofErr w:type="spellEnd"/>
      <w:r w:rsidR="00DE4637" w:rsidRPr="00407FE7">
        <w:t xml:space="preserve"> (Argilites)</w:t>
      </w:r>
      <w:r w:rsidR="001B45AC" w:rsidRPr="00407FE7">
        <w:t xml:space="preserve">, oh </w:t>
      </w:r>
      <w:r w:rsidR="00E902DF" w:rsidRPr="00407FE7">
        <w:t>mon Dieu!</w:t>
      </w:r>
    </w:p>
    <w:p w14:paraId="76C9C6B1" w14:textId="77777777" w:rsidR="00DE4637" w:rsidRPr="00407FE7" w:rsidRDefault="00DE4637" w:rsidP="005F5D7C">
      <w:pPr>
        <w:spacing w:line="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407FE7" w:rsidRPr="00407FE7" w14:paraId="5408F2CF" w14:textId="77777777" w:rsidTr="0088448E">
        <w:tc>
          <w:tcPr>
            <w:tcW w:w="4675" w:type="dxa"/>
            <w:tcBorders>
              <w:top w:val="nil"/>
              <w:left w:val="nil"/>
              <w:bottom w:val="nil"/>
              <w:right w:val="nil"/>
            </w:tcBorders>
          </w:tcPr>
          <w:p w14:paraId="38F35C9A" w14:textId="77777777" w:rsidR="005F5D7C" w:rsidRPr="00407FE7" w:rsidRDefault="005F5D7C" w:rsidP="0088448E">
            <w:pPr>
              <w:spacing w:line="0" w:lineRule="atLeast"/>
              <w:rPr>
                <w:rFonts w:ascii="Times New Roman" w:eastAsia="Segoe UI" w:hAnsi="Times New Roman" w:cs="Times New Roman"/>
                <w:sz w:val="24"/>
                <w:szCs w:val="24"/>
                <w:highlight w:val="white"/>
                <w:lang w:val="fr-CA"/>
              </w:rPr>
            </w:pPr>
            <w:r w:rsidRPr="00407FE7">
              <w:rPr>
                <w:rFonts w:ascii="Times New Roman" w:eastAsia="Segoe UI" w:hAnsi="Times New Roman" w:cs="Times New Roman"/>
                <w:noProof/>
                <w:sz w:val="24"/>
                <w:szCs w:val="24"/>
              </w:rPr>
              <w:drawing>
                <wp:anchor distT="0" distB="0" distL="114300" distR="114300" simplePos="0" relativeHeight="251685888" behindDoc="1" locked="0" layoutInCell="1" allowOverlap="1" wp14:anchorId="3F788A21" wp14:editId="1ADD3FA1">
                  <wp:simplePos x="0" y="0"/>
                  <wp:positionH relativeFrom="page">
                    <wp:posOffset>226059</wp:posOffset>
                  </wp:positionH>
                  <wp:positionV relativeFrom="paragraph">
                    <wp:posOffset>1905</wp:posOffset>
                  </wp:positionV>
                  <wp:extent cx="2733675" cy="2209800"/>
                  <wp:effectExtent l="0" t="0" r="9525" b="0"/>
                  <wp:wrapSquare wrapText="bothSides"/>
                  <wp:docPr id="12" name="Picture 12"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mountain, nature&#10;&#10;Description automatically generated"/>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3675" cy="22098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tcBorders>
              <w:top w:val="nil"/>
              <w:left w:val="nil"/>
              <w:bottom w:val="nil"/>
              <w:right w:val="nil"/>
            </w:tcBorders>
          </w:tcPr>
          <w:p w14:paraId="6B3464B9" w14:textId="77777777" w:rsidR="005F5D7C" w:rsidRPr="00407FE7" w:rsidRDefault="005F5D7C" w:rsidP="0088448E">
            <w:pPr>
              <w:spacing w:line="0" w:lineRule="atLeast"/>
              <w:rPr>
                <w:rFonts w:ascii="Times New Roman" w:eastAsia="Segoe UI" w:hAnsi="Times New Roman" w:cs="Times New Roman"/>
                <w:sz w:val="24"/>
                <w:szCs w:val="24"/>
                <w:highlight w:val="white"/>
                <w:lang w:val="fr-CA"/>
              </w:rPr>
            </w:pPr>
            <w:r w:rsidRPr="00407FE7">
              <w:rPr>
                <w:rFonts w:ascii="Times New Roman" w:eastAsia="Segoe UI" w:hAnsi="Times New Roman" w:cs="Times New Roman"/>
                <w:noProof/>
                <w:sz w:val="24"/>
                <w:szCs w:val="24"/>
              </w:rPr>
              <w:drawing>
                <wp:anchor distT="0" distB="0" distL="114300" distR="114300" simplePos="0" relativeHeight="251686912" behindDoc="1" locked="0" layoutInCell="1" allowOverlap="1" wp14:anchorId="5E9F0BEF" wp14:editId="5F532623">
                  <wp:simplePos x="0" y="0"/>
                  <wp:positionH relativeFrom="page">
                    <wp:posOffset>203200</wp:posOffset>
                  </wp:positionH>
                  <wp:positionV relativeFrom="paragraph">
                    <wp:posOffset>1905</wp:posOffset>
                  </wp:positionV>
                  <wp:extent cx="2762250" cy="2228850"/>
                  <wp:effectExtent l="0" t="0" r="0" b="0"/>
                  <wp:wrapSquare wrapText="bothSides"/>
                  <wp:docPr id="39" name="Picture 39" descr="A plaque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laque on a wall&#10;&#10;Description automatically generated with low confidence"/>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0" cy="2228850"/>
                          </a:xfrm>
                          <a:prstGeom prst="rect">
                            <a:avLst/>
                          </a:prstGeom>
                          <a:noFill/>
                        </pic:spPr>
                      </pic:pic>
                    </a:graphicData>
                  </a:graphic>
                  <wp14:sizeRelH relativeFrom="page">
                    <wp14:pctWidth>0</wp14:pctWidth>
                  </wp14:sizeRelH>
                  <wp14:sizeRelV relativeFrom="page">
                    <wp14:pctHeight>0</wp14:pctHeight>
                  </wp14:sizeRelV>
                </wp:anchor>
              </w:drawing>
            </w:r>
            <w:r w:rsidRPr="00407FE7">
              <w:rPr>
                <w:rFonts w:ascii="Times New Roman" w:eastAsia="Segoe UI" w:hAnsi="Times New Roman" w:cs="Times New Roman"/>
                <w:sz w:val="24"/>
                <w:szCs w:val="24"/>
                <w:highlight w:val="white"/>
                <w:lang w:val="fr-CA"/>
              </w:rPr>
              <w:t xml:space="preserve">  </w:t>
            </w:r>
          </w:p>
        </w:tc>
      </w:tr>
    </w:tbl>
    <w:p w14:paraId="10377E9A" w14:textId="77777777" w:rsidR="00243975" w:rsidRPr="00407FE7" w:rsidRDefault="00E902DF" w:rsidP="005F5D7C">
      <w:pPr>
        <w:spacing w:line="0" w:lineRule="atLeast"/>
      </w:pPr>
      <w:r w:rsidRPr="00407FE7">
        <w:t>L’histoire des mormons</w:t>
      </w:r>
      <w:r w:rsidR="009E4863" w:rsidRPr="00407FE7">
        <w:t xml:space="preserve"> et </w:t>
      </w:r>
      <w:r w:rsidR="00243975" w:rsidRPr="00407FE7">
        <w:t xml:space="preserve">qui d’autre a utilisé SR65/66. </w:t>
      </w:r>
      <w:r w:rsidRPr="00407FE7">
        <w:t xml:space="preserve"> </w:t>
      </w:r>
    </w:p>
    <w:p w14:paraId="324E2143" w14:textId="3FBD06E2" w:rsidR="001B45AC" w:rsidRPr="00407FE7" w:rsidRDefault="00243975" w:rsidP="005F5D7C">
      <w:pPr>
        <w:spacing w:line="0" w:lineRule="atLeast"/>
      </w:pPr>
      <w:r w:rsidRPr="00407FE7">
        <w:t>Dans le but d’éviter la circulation de l’heure de pointe en direction de Salt Lake City, nous sommes partis vers le nord sur la 89 est</w:t>
      </w:r>
      <w:r w:rsidR="001B45AC" w:rsidRPr="00407FE7">
        <w:t xml:space="preserve"> pour quelques kilomètres jusqu'à Morgan. A Morgan, nous avons pris la SR66/65 vers le sud à travers l'arrière des mêmes montagnes que nous avons vues hier, la chaîne de Wasatch. Ses 23 miles de virages, de sommets (Big </w:t>
      </w:r>
      <w:proofErr w:type="spellStart"/>
      <w:r w:rsidR="001B45AC" w:rsidRPr="00407FE7">
        <w:t>Mountain</w:t>
      </w:r>
      <w:proofErr w:type="spellEnd"/>
      <w:r w:rsidR="001B45AC" w:rsidRPr="00407FE7">
        <w:t xml:space="preserve"> </w:t>
      </w:r>
      <w:proofErr w:type="spellStart"/>
      <w:r w:rsidR="001B45AC" w:rsidRPr="00407FE7">
        <w:t>Summit</w:t>
      </w:r>
      <w:proofErr w:type="spellEnd"/>
      <w:r w:rsidR="001B45AC" w:rsidRPr="00407FE7">
        <w:t xml:space="preserve">) à plus de 7400 </w:t>
      </w:r>
      <w:proofErr w:type="spellStart"/>
      <w:r w:rsidR="001B45AC" w:rsidRPr="00407FE7">
        <w:t>ft</w:t>
      </w:r>
      <w:proofErr w:type="spellEnd"/>
      <w:r w:rsidR="001B45AC" w:rsidRPr="00407FE7">
        <w:t>, avec des vues sur le réservoir d'East Canyon.</w:t>
      </w:r>
      <w:r w:rsidR="001B45AC" w:rsidRPr="00407FE7">
        <w:br/>
        <w:t xml:space="preserve">La vue vers l'ouest depuis le sommet de Big </w:t>
      </w:r>
      <w:proofErr w:type="spellStart"/>
      <w:r w:rsidR="001B45AC" w:rsidRPr="00407FE7">
        <w:t>Mountain</w:t>
      </w:r>
      <w:proofErr w:type="spellEnd"/>
      <w:r w:rsidR="001B45AC" w:rsidRPr="00407FE7">
        <w:t xml:space="preserve">. Vous pouvez voir une partie de la SR65. C'était un merveilleux début de journée. Chaussée fraîche et temps frais. La SR 65 rejoint la I80. De là, la US 189/40. Toujours fraîche, de grands virages, quelques dénivelés, une route très intéressante vers le sud. À Duchesne, nous avons changé pour la 191 afin d'admirer les mesa (pas les camions, mais les mesa). À mi-chemin de ce segment, nous nous sommes arrêtés à Price, au Tangerine </w:t>
      </w:r>
      <w:proofErr w:type="spellStart"/>
      <w:r w:rsidR="001B45AC" w:rsidRPr="00407FE7">
        <w:t>Eatery</w:t>
      </w:r>
      <w:proofErr w:type="spellEnd"/>
      <w:r w:rsidR="001B45AC" w:rsidRPr="00407FE7">
        <w:t xml:space="preserve"> pour un bon déjeuner. La chaleur était revenue, dépassant à nouveau les 100F à l'heure du déjeuner. La 191 rejoint la I70, à l'est de Grande Junction où nous sommes arrivés à l'hôtel juste à temps pour nous mêler à un groupe de touristes du Cosmos et obtenir des biscuits et des boissons.</w:t>
      </w:r>
      <w:r w:rsidR="001B45AC" w:rsidRPr="00407FE7">
        <w:br/>
      </w:r>
    </w:p>
    <w:p w14:paraId="68B8982B" w14:textId="2AA75365" w:rsidR="005F5D7C" w:rsidRPr="00407FE7" w:rsidRDefault="001B45AC" w:rsidP="005F5D7C">
      <w:pPr>
        <w:spacing w:line="0" w:lineRule="atLeast"/>
        <w:rPr>
          <w:rFonts w:ascii="Times New Roman" w:eastAsia="Segoe UI" w:hAnsi="Times New Roman" w:cs="Times New Roman"/>
          <w:i/>
          <w:iCs/>
          <w:sz w:val="24"/>
          <w:szCs w:val="24"/>
          <w:highlight w:val="white"/>
        </w:rPr>
      </w:pPr>
      <w:r w:rsidRPr="00407FE7">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4095A2EB" wp14:editId="15AA4DED">
            <wp:simplePos x="0" y="0"/>
            <wp:positionH relativeFrom="margin">
              <wp:posOffset>0</wp:posOffset>
            </wp:positionH>
            <wp:positionV relativeFrom="paragraph">
              <wp:posOffset>17145</wp:posOffset>
            </wp:positionV>
            <wp:extent cx="2400300" cy="1800225"/>
            <wp:effectExtent l="0" t="0" r="0" b="9525"/>
            <wp:wrapSquare wrapText="bothSides"/>
            <wp:docPr id="17" name="Picture 17"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oad, sky, outdoor&#10;&#10;Description automatically generated"/>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pic:spPr>
                </pic:pic>
              </a:graphicData>
            </a:graphic>
            <wp14:sizeRelH relativeFrom="page">
              <wp14:pctWidth>0</wp14:pctWidth>
            </wp14:sizeRelH>
            <wp14:sizeRelV relativeFrom="page">
              <wp14:pctHeight>0</wp14:pctHeight>
            </wp14:sizeRelV>
          </wp:anchor>
        </w:drawing>
      </w:r>
      <w:r w:rsidRPr="00407FE7">
        <w:br/>
      </w:r>
      <w:r w:rsidRPr="00407FE7">
        <w:rPr>
          <w:rFonts w:ascii="Times New Roman" w:eastAsia="Segoe UI" w:hAnsi="Times New Roman" w:cs="Times New Roman"/>
          <w:i/>
          <w:iCs/>
          <w:sz w:val="24"/>
          <w:szCs w:val="24"/>
        </w:rPr>
        <w:t>Quatre états maintenant.</w:t>
      </w:r>
    </w:p>
    <w:p w14:paraId="0CB2875C" w14:textId="3E7D2768" w:rsidR="005F5D7C" w:rsidRPr="00407FE7" w:rsidRDefault="005F5D7C" w:rsidP="005F5D7C">
      <w:pPr>
        <w:spacing w:line="0" w:lineRule="atLeast"/>
        <w:rPr>
          <w:rFonts w:ascii="Times New Roman" w:eastAsia="Segoe UI" w:hAnsi="Times New Roman" w:cs="Times New Roman"/>
          <w:sz w:val="24"/>
          <w:szCs w:val="24"/>
          <w:highlight w:val="white"/>
          <w:lang w:val="fr-FR"/>
        </w:rPr>
      </w:pPr>
    </w:p>
    <w:p w14:paraId="37FF90D1" w14:textId="4E82FD2A" w:rsidR="005F5D7C" w:rsidRPr="00407FE7" w:rsidRDefault="005F5D7C" w:rsidP="005F5D7C">
      <w:pPr>
        <w:rPr>
          <w:rFonts w:ascii="Times New Roman" w:hAnsi="Times New Roman" w:cs="Times New Roman"/>
          <w:sz w:val="24"/>
          <w:szCs w:val="24"/>
          <w:lang w:val="fr-FR"/>
        </w:rPr>
      </w:pPr>
      <w:r w:rsidRPr="00407FE7">
        <w:rPr>
          <w:rFonts w:ascii="Times New Roman" w:hAnsi="Times New Roman" w:cs="Times New Roman"/>
          <w:sz w:val="24"/>
          <w:szCs w:val="24"/>
          <w:lang w:val="fr-FR"/>
        </w:rPr>
        <w:t xml:space="preserve">                         </w:t>
      </w:r>
    </w:p>
    <w:p w14:paraId="626364D6" w14:textId="4B0C5BAB" w:rsidR="005F5D7C" w:rsidRPr="00407FE7" w:rsidRDefault="005F5D7C" w:rsidP="005F5D7C">
      <w:pPr>
        <w:rPr>
          <w:rFonts w:ascii="Times New Roman" w:hAnsi="Times New Roman" w:cs="Times New Roman"/>
          <w:sz w:val="24"/>
          <w:szCs w:val="24"/>
          <w:lang w:val="fr-FR"/>
        </w:rPr>
      </w:pPr>
    </w:p>
    <w:p w14:paraId="1A204774" w14:textId="5940E8FE" w:rsidR="005F5D7C" w:rsidRPr="00407FE7" w:rsidRDefault="005F5D7C" w:rsidP="005F5D7C">
      <w:pPr>
        <w:spacing w:line="0" w:lineRule="atLeast"/>
        <w:rPr>
          <w:rFonts w:ascii="Times New Roman" w:eastAsia="Segoe UI" w:hAnsi="Times New Roman" w:cs="Times New Roman"/>
          <w:i/>
          <w:iCs/>
          <w:sz w:val="24"/>
          <w:szCs w:val="24"/>
          <w:highlight w:val="white"/>
        </w:rPr>
      </w:pPr>
    </w:p>
    <w:p w14:paraId="2518719C" w14:textId="27B6DECC" w:rsidR="005F5D7C" w:rsidRPr="00407FE7" w:rsidRDefault="005F5D7C" w:rsidP="00C83B77">
      <w:pPr>
        <w:rPr>
          <w:rFonts w:ascii="Times New Roman" w:hAnsi="Times New Roman" w:cs="Times New Roman"/>
          <w:sz w:val="24"/>
          <w:szCs w:val="24"/>
          <w:lang w:val="en-CA"/>
        </w:rPr>
      </w:pPr>
    </w:p>
    <w:tbl>
      <w:tblPr>
        <w:tblStyle w:val="TableGrid"/>
        <w:tblW w:w="0" w:type="auto"/>
        <w:tblLook w:val="04A0" w:firstRow="1" w:lastRow="0" w:firstColumn="1" w:lastColumn="0" w:noHBand="0" w:noVBand="1"/>
      </w:tblPr>
      <w:tblGrid>
        <w:gridCol w:w="4675"/>
        <w:gridCol w:w="4675"/>
      </w:tblGrid>
      <w:tr w:rsidR="00407FE7" w:rsidRPr="00407FE7" w14:paraId="0C220094" w14:textId="77777777" w:rsidTr="0088448E">
        <w:tc>
          <w:tcPr>
            <w:tcW w:w="4675" w:type="dxa"/>
            <w:tcBorders>
              <w:top w:val="nil"/>
              <w:left w:val="nil"/>
              <w:bottom w:val="nil"/>
              <w:right w:val="nil"/>
            </w:tcBorders>
          </w:tcPr>
          <w:p w14:paraId="1C9C2623" w14:textId="77777777" w:rsidR="00CF00E9" w:rsidRPr="00407FE7" w:rsidRDefault="00CF00E9" w:rsidP="0088448E">
            <w:pPr>
              <w:rPr>
                <w:rFonts w:ascii="Times New Roman" w:hAnsi="Times New Roman" w:cs="Times New Roman"/>
                <w:b/>
                <w:bCs/>
                <w:noProof/>
                <w:sz w:val="24"/>
                <w:szCs w:val="24"/>
              </w:rPr>
            </w:pPr>
          </w:p>
          <w:p w14:paraId="2D6FD65F" w14:textId="1D8EA7BD" w:rsidR="00CF00E9" w:rsidRPr="00407FE7" w:rsidRDefault="00BF2849" w:rsidP="0088448E">
            <w:pPr>
              <w:rPr>
                <w:rFonts w:ascii="Times New Roman" w:hAnsi="Times New Roman" w:cs="Times New Roman"/>
                <w:b/>
                <w:bCs/>
                <w:noProof/>
                <w:sz w:val="24"/>
                <w:szCs w:val="24"/>
              </w:rPr>
            </w:pPr>
            <w:r w:rsidRPr="00407FE7">
              <w:rPr>
                <w:rFonts w:ascii="Times New Roman" w:hAnsi="Times New Roman" w:cs="Times New Roman"/>
                <w:b/>
                <w:bCs/>
                <w:noProof/>
                <w:sz w:val="24"/>
                <w:szCs w:val="24"/>
              </w:rPr>
              <w:t>Jour 6</w:t>
            </w:r>
          </w:p>
          <w:p w14:paraId="367FC331" w14:textId="77777777" w:rsidR="00CF00E9" w:rsidRPr="00407FE7" w:rsidRDefault="00CF00E9" w:rsidP="0088448E">
            <w:pPr>
              <w:rPr>
                <w:rFonts w:ascii="Times New Roman" w:hAnsi="Times New Roman" w:cs="Times New Roman"/>
                <w:b/>
                <w:bCs/>
                <w:sz w:val="24"/>
                <w:szCs w:val="24"/>
              </w:rPr>
            </w:pPr>
            <w:r w:rsidRPr="00407FE7">
              <w:rPr>
                <w:rFonts w:ascii="Times New Roman" w:hAnsi="Times New Roman" w:cs="Times New Roman"/>
                <w:b/>
                <w:bCs/>
                <w:noProof/>
                <w:sz w:val="24"/>
                <w:szCs w:val="24"/>
              </w:rPr>
              <w:drawing>
                <wp:anchor distT="0" distB="0" distL="114300" distR="114300" simplePos="0" relativeHeight="251698176" behindDoc="1" locked="0" layoutInCell="1" allowOverlap="1" wp14:anchorId="62ED79A2" wp14:editId="4B602A85">
                  <wp:simplePos x="0" y="0"/>
                  <wp:positionH relativeFrom="page">
                    <wp:posOffset>68580</wp:posOffset>
                  </wp:positionH>
                  <wp:positionV relativeFrom="paragraph">
                    <wp:posOffset>156845</wp:posOffset>
                  </wp:positionV>
                  <wp:extent cx="2540000" cy="1905000"/>
                  <wp:effectExtent l="0" t="0" r="0" b="0"/>
                  <wp:wrapSquare wrapText="bothSides"/>
                  <wp:docPr id="20" name="Picture 20" descr="A sign on a brick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ign on a brick wall&#10;&#10;Description automatically generated with low confidence"/>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tcBorders>
              <w:top w:val="nil"/>
              <w:left w:val="nil"/>
              <w:bottom w:val="nil"/>
              <w:right w:val="nil"/>
            </w:tcBorders>
          </w:tcPr>
          <w:p w14:paraId="5E700FFB" w14:textId="77777777" w:rsidR="00CF00E9" w:rsidRPr="00407FE7" w:rsidRDefault="00CF00E9" w:rsidP="0088448E">
            <w:pPr>
              <w:rPr>
                <w:rFonts w:ascii="Times New Roman" w:hAnsi="Times New Roman" w:cs="Times New Roman"/>
                <w:b/>
                <w:bCs/>
                <w:sz w:val="24"/>
                <w:szCs w:val="24"/>
              </w:rPr>
            </w:pPr>
            <w:r w:rsidRPr="00407FE7">
              <w:rPr>
                <w:rFonts w:ascii="Times New Roman" w:hAnsi="Times New Roman" w:cs="Times New Roman"/>
                <w:b/>
                <w:bCs/>
                <w:noProof/>
                <w:sz w:val="24"/>
                <w:szCs w:val="24"/>
              </w:rPr>
              <w:drawing>
                <wp:anchor distT="0" distB="0" distL="114300" distR="114300" simplePos="0" relativeHeight="251695104" behindDoc="1" locked="0" layoutInCell="1" allowOverlap="1" wp14:anchorId="434C1505" wp14:editId="58CF3F73">
                  <wp:simplePos x="0" y="0"/>
                  <wp:positionH relativeFrom="page">
                    <wp:posOffset>95250</wp:posOffset>
                  </wp:positionH>
                  <wp:positionV relativeFrom="paragraph">
                    <wp:posOffset>447675</wp:posOffset>
                  </wp:positionV>
                  <wp:extent cx="2717800" cy="2038350"/>
                  <wp:effectExtent l="0" t="0" r="6350" b="0"/>
                  <wp:wrapSquare wrapText="bothSides"/>
                  <wp:docPr id="18" name="Picture 18" descr="A picture containing valley, mountain, nature,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valley, mountain, nature, canyon&#10;&#10;Description automatically generated"/>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pic:spPr>
                      </pic:pic>
                    </a:graphicData>
                  </a:graphic>
                  <wp14:sizeRelH relativeFrom="page">
                    <wp14:pctWidth>0</wp14:pctWidth>
                  </wp14:sizeRelH>
                  <wp14:sizeRelV relativeFrom="page">
                    <wp14:pctHeight>0</wp14:pctHeight>
                  </wp14:sizeRelV>
                </wp:anchor>
              </w:drawing>
            </w:r>
            <w:r w:rsidRPr="00407FE7">
              <w:rPr>
                <w:rFonts w:ascii="Times New Roman" w:hAnsi="Times New Roman" w:cs="Times New Roman"/>
                <w:b/>
                <w:bCs/>
                <w:sz w:val="24"/>
                <w:szCs w:val="24"/>
              </w:rPr>
              <w:t xml:space="preserve">    </w:t>
            </w:r>
          </w:p>
        </w:tc>
      </w:tr>
    </w:tbl>
    <w:p w14:paraId="27A155CF" w14:textId="4E8CD504" w:rsidR="0092266C" w:rsidRPr="00407FE7" w:rsidRDefault="00CF00E9" w:rsidP="004271AF">
      <w:pPr>
        <w:spacing w:line="257" w:lineRule="auto"/>
        <w:ind w:right="40"/>
      </w:pPr>
      <w:r w:rsidRPr="00407FE7">
        <w:br/>
        <w:t xml:space="preserve">Des </w:t>
      </w:r>
      <w:r w:rsidR="00057655" w:rsidRPr="00407FE7">
        <w:t>garde-fous</w:t>
      </w:r>
      <w:r w:rsidRPr="00407FE7">
        <w:t xml:space="preserve">, on n'a pas besoin de </w:t>
      </w:r>
      <w:r w:rsidR="00057655" w:rsidRPr="00407FE7">
        <w:t>garde-fous</w:t>
      </w:r>
      <w:r w:rsidRPr="00407FE7">
        <w:t xml:space="preserve"> </w:t>
      </w:r>
      <w:r w:rsidR="001A0DA4" w:rsidRPr="00407FE7">
        <w:t>de merde</w:t>
      </w:r>
      <w:r w:rsidRPr="00407FE7">
        <w:t xml:space="preserve"> ! </w:t>
      </w:r>
      <w:r w:rsidRPr="00407FE7">
        <w:br/>
        <w:t xml:space="preserve">La journée a commencé par un court trajet sur la I70 en direction de Fruita pour entrer dans le </w:t>
      </w:r>
      <w:r w:rsidR="001A0DA4" w:rsidRPr="00407FE7">
        <w:t>Monument National du Colorado à</w:t>
      </w:r>
      <w:r w:rsidRPr="00407FE7">
        <w:t xml:space="preserve"> l'entrée ouest. Bien que cet endroit ait été créé pour mettre en valeur et préserver les paysages locaux, ils ont construit une route </w:t>
      </w:r>
      <w:r w:rsidR="00057655" w:rsidRPr="00407FE7">
        <w:t>épatante</w:t>
      </w:r>
      <w:r w:rsidRPr="00407FE7">
        <w:t xml:space="preserve"> avec de nombreux </w:t>
      </w:r>
      <w:r w:rsidR="00057655" w:rsidRPr="00407FE7">
        <w:t>virages</w:t>
      </w:r>
      <w:r w:rsidRPr="00407FE7">
        <w:t xml:space="preserve">, des tunnels et environ 1600 pieds </w:t>
      </w:r>
      <w:r w:rsidR="00057655" w:rsidRPr="00407FE7">
        <w:t>de changements d’élévation</w:t>
      </w:r>
      <w:r w:rsidRPr="00407FE7">
        <w:t xml:space="preserve">. C'est un bon début pour la journée. Voici vos 20 $ (prix d'entrée) de photos. </w:t>
      </w:r>
      <w:r w:rsidRPr="00407FE7">
        <w:br/>
      </w:r>
      <w:r w:rsidR="00BF2849" w:rsidRPr="00407FE7">
        <w:rPr>
          <w:b/>
          <w:bCs/>
        </w:rPr>
        <w:t>Jour 7</w:t>
      </w:r>
      <w:r w:rsidRPr="00407FE7">
        <w:t xml:space="preserve"> </w:t>
      </w:r>
      <w:r w:rsidRPr="00407FE7">
        <w:br/>
        <w:t xml:space="preserve">Aujourd'hui, c'est le contraire d'hier. 435 miles de Pueblo à Wichita sous la pluie et le vent. Des températures dans les 50°F toute la journée. Nous avons </w:t>
      </w:r>
      <w:r w:rsidR="00BF2849" w:rsidRPr="00407FE7">
        <w:t>eu</w:t>
      </w:r>
      <w:r w:rsidRPr="00407FE7">
        <w:t xml:space="preserve"> un peu de plaisir dans les limites de vitesse de 70-75 </w:t>
      </w:r>
      <w:proofErr w:type="spellStart"/>
      <w:r w:rsidRPr="00407FE7">
        <w:t>mph</w:t>
      </w:r>
      <w:proofErr w:type="spellEnd"/>
      <w:r w:rsidRPr="00407FE7">
        <w:t xml:space="preserve">. </w:t>
      </w:r>
      <w:r w:rsidR="00BF2849" w:rsidRPr="00407FE7">
        <w:t xml:space="preserve"> B</w:t>
      </w:r>
      <w:r w:rsidRPr="00407FE7">
        <w:t>onne</w:t>
      </w:r>
      <w:r w:rsidR="00BF2849" w:rsidRPr="00407FE7">
        <w:t>s</w:t>
      </w:r>
      <w:r w:rsidRPr="00407FE7">
        <w:t xml:space="preserve"> choses- le KS a d'excellentes autoroutes, d'énormes accotements et de très belles surfaces. Mauvaises choses - sur les sections à deux voies, vous roulez à 70 km/h et à 1,5 m de distance, dans la direction opposée, se trouve </w:t>
      </w:r>
      <w:r w:rsidR="007050AC" w:rsidRPr="00407FE7">
        <w:t>une semi-remorque</w:t>
      </w:r>
      <w:r w:rsidRPr="00407FE7">
        <w:t xml:space="preserve"> qui roule à la même vitesse. Buffet de ka-boom. Maintenant, ajoutez un vent latéral de 15-20 </w:t>
      </w:r>
      <w:proofErr w:type="spellStart"/>
      <w:r w:rsidRPr="00407FE7">
        <w:t>mph</w:t>
      </w:r>
      <w:proofErr w:type="spellEnd"/>
      <w:r w:rsidRPr="00407FE7">
        <w:t xml:space="preserve">. Et la pluie. Au fur et à mesure que nous nous enfonçons dans les plaines, les vents latéraux prennent de la vitesse. Notre route suivait une partie de la piste Chisholm, l'autoroute 50 jusqu'à Dodge City. Nous avons repris la 400 à Dodge City pour pouvoir passer par Fort Dodge. Nous voyageons donc maintenant sur une partie de la Santa Fe Trail. Une autre raison de prendre la 400 était de passer par Pratt. Il fallait que je voie la </w:t>
      </w:r>
      <w:proofErr w:type="spellStart"/>
      <w:r w:rsidRPr="00407FE7">
        <w:t>Serva-Teria</w:t>
      </w:r>
      <w:proofErr w:type="spellEnd"/>
      <w:r w:rsidRPr="00407FE7">
        <w:t>. Elle est aussi vieille que moi.</w:t>
      </w:r>
      <w:r w:rsidRPr="00407FE7">
        <w:br/>
      </w:r>
      <w:r w:rsidRPr="00407FE7">
        <w:rPr>
          <w:b/>
          <w:bCs/>
        </w:rPr>
        <w:t>Jour 8</w:t>
      </w:r>
      <w:r w:rsidRPr="00407FE7">
        <w:br/>
        <w:t xml:space="preserve">Mon compagnon de route a trop profité de la soirée de samedi. Il a perdu un feu de position et une lentille de feu arrière. (C'est une Harley-Davidson, donc même le dimanche, on peut acheter des pièces en faisant du shopping chez le concessionnaire) Nous restons sur place aujourd'hui. Donc - brunch pour moi au </w:t>
      </w:r>
      <w:proofErr w:type="spellStart"/>
      <w:r w:rsidRPr="00407FE7">
        <w:t>Doo</w:t>
      </w:r>
      <w:proofErr w:type="spellEnd"/>
      <w:r w:rsidRPr="00407FE7">
        <w:t xml:space="preserve"> </w:t>
      </w:r>
      <w:proofErr w:type="spellStart"/>
      <w:r w:rsidRPr="00407FE7">
        <w:t>Dah</w:t>
      </w:r>
      <w:proofErr w:type="spellEnd"/>
      <w:r w:rsidRPr="00407FE7">
        <w:t xml:space="preserve"> Diner - Peut-être que c'est un tiers de ce qui est disponible. Je suis resté jusqu'à ce qu'ils ferment. Meilleur repas jusqu'à présent.</w:t>
      </w:r>
      <w:r w:rsidRPr="00407FE7">
        <w:br/>
        <w:t>[</w:t>
      </w:r>
      <w:r w:rsidR="0092266C" w:rsidRPr="00407FE7">
        <w:t xml:space="preserve">Barre latérale) </w:t>
      </w:r>
      <w:r w:rsidRPr="00407FE7">
        <w:t xml:space="preserve"> </w:t>
      </w:r>
      <w:r w:rsidRPr="00407FE7">
        <w:br/>
        <w:t>Vivant si près de la frontière de l'</w:t>
      </w:r>
      <w:r w:rsidR="0092266C" w:rsidRPr="00407FE7">
        <w:t>o</w:t>
      </w:r>
      <w:r w:rsidRPr="00407FE7">
        <w:t xml:space="preserve">uest, je pensais avoir une idée de l'impact du COVID sur les affaires américaines. Mais </w:t>
      </w:r>
      <w:r w:rsidRPr="00407FE7">
        <w:lastRenderedPageBreak/>
        <w:t>je dois dire que les deux derniers jours sont aussi mauvais, voire pires. Il y a des petites villes où tous les commerces ont disparu. Des blocs de centres commerciaux derrière des grillages. Des concessionnaires automobiles vides, 3 ou 4 d'affilée. Je ne pensais pas que l'Amérique moyenne avait pris un tel coup.</w:t>
      </w:r>
      <w:r w:rsidRPr="00407FE7">
        <w:br/>
      </w:r>
      <w:r w:rsidRPr="00407FE7">
        <w:br/>
      </w:r>
      <w:r w:rsidR="0092266C" w:rsidRPr="00407FE7">
        <w:rPr>
          <w:rFonts w:ascii="Times New Roman" w:hAnsi="Times New Roman" w:cs="Times New Roman"/>
          <w:noProof/>
          <w:sz w:val="24"/>
          <w:szCs w:val="24"/>
        </w:rPr>
        <w:drawing>
          <wp:anchor distT="0" distB="0" distL="114300" distR="114300" simplePos="0" relativeHeight="251697152" behindDoc="1" locked="0" layoutInCell="1" allowOverlap="1" wp14:anchorId="21C2086E" wp14:editId="6A8C6296">
            <wp:simplePos x="0" y="0"/>
            <wp:positionH relativeFrom="margin">
              <wp:posOffset>3257550</wp:posOffset>
            </wp:positionH>
            <wp:positionV relativeFrom="paragraph">
              <wp:posOffset>47625</wp:posOffset>
            </wp:positionV>
            <wp:extent cx="3060700" cy="2209800"/>
            <wp:effectExtent l="0" t="0" r="6350" b="0"/>
            <wp:wrapSquare wrapText="bothSides"/>
            <wp:docPr id="40" name="Picture 40" descr="A motorcycle parked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motorcycle parked in front of a stor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0700" cy="2209800"/>
                    </a:xfrm>
                    <a:prstGeom prst="rect">
                      <a:avLst/>
                    </a:prstGeom>
                    <a:noFill/>
                  </pic:spPr>
                </pic:pic>
              </a:graphicData>
            </a:graphic>
            <wp14:sizeRelH relativeFrom="page">
              <wp14:pctWidth>0</wp14:pctWidth>
            </wp14:sizeRelH>
            <wp14:sizeRelV relativeFrom="page">
              <wp14:pctHeight>0</wp14:pctHeight>
            </wp14:sizeRelV>
          </wp:anchor>
        </w:drawing>
      </w:r>
      <w:r w:rsidR="0092266C" w:rsidRPr="00407FE7">
        <w:rPr>
          <w:rFonts w:ascii="Times New Roman" w:hAnsi="Times New Roman" w:cs="Times New Roman"/>
          <w:noProof/>
          <w:sz w:val="24"/>
          <w:szCs w:val="24"/>
        </w:rPr>
        <w:drawing>
          <wp:anchor distT="0" distB="0" distL="114300" distR="114300" simplePos="0" relativeHeight="251696128" behindDoc="1" locked="0" layoutInCell="1" allowOverlap="1" wp14:anchorId="0398ADDD" wp14:editId="7D2C2692">
            <wp:simplePos x="0" y="0"/>
            <wp:positionH relativeFrom="page">
              <wp:posOffset>695325</wp:posOffset>
            </wp:positionH>
            <wp:positionV relativeFrom="paragraph">
              <wp:posOffset>0</wp:posOffset>
            </wp:positionV>
            <wp:extent cx="3295650" cy="2200275"/>
            <wp:effectExtent l="0" t="0" r="0" b="9525"/>
            <wp:wrapSquare wrapText="bothSides"/>
            <wp:docPr id="41" name="Picture 41" descr="A sign with a basketball hoop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ign with a basketball hoop in the background&#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5650" cy="2200275"/>
                    </a:xfrm>
                    <a:prstGeom prst="rect">
                      <a:avLst/>
                    </a:prstGeom>
                    <a:noFill/>
                  </pic:spPr>
                </pic:pic>
              </a:graphicData>
            </a:graphic>
            <wp14:sizeRelH relativeFrom="page">
              <wp14:pctWidth>0</wp14:pctWidth>
            </wp14:sizeRelH>
            <wp14:sizeRelV relativeFrom="page">
              <wp14:pctHeight>0</wp14:pctHeight>
            </wp14:sizeRelV>
          </wp:anchor>
        </w:drawing>
      </w:r>
      <w:hyperlink r:id="rId39" w:tgtFrame="_blank" w:history="1"/>
      <w:r w:rsidRPr="00407FE7">
        <w:t>Jour 9</w:t>
      </w:r>
      <w:r w:rsidRPr="00407FE7">
        <w:br/>
        <w:t>3 états en un jour</w:t>
      </w:r>
    </w:p>
    <w:p w14:paraId="225C1411" w14:textId="77777777" w:rsidR="000E42F3" w:rsidRPr="00407FE7" w:rsidRDefault="00CF00E9" w:rsidP="004271AF">
      <w:pPr>
        <w:spacing w:line="257" w:lineRule="auto"/>
        <w:ind w:right="40"/>
      </w:pPr>
      <w:r w:rsidRPr="00407FE7">
        <w:t xml:space="preserve">Je ne dirai pas que le Kansas est plat, mais une bande rugueuse n'est pas un dénivelé. J'ai pris la 400 et la 171 jusqu'à Joplin. Puis vers le sud sur la I49 à travers le coin sud-ouest du Missouri et en Arkansas. </w:t>
      </w:r>
      <w:r w:rsidR="000770E4" w:rsidRPr="00407FE7">
        <w:t>L’élément salvateur</w:t>
      </w:r>
      <w:r w:rsidRPr="00407FE7">
        <w:t xml:space="preserve"> est venu sous la forme de l'AK 72, </w:t>
      </w:r>
      <w:r w:rsidR="000770E4" w:rsidRPr="00407FE7">
        <w:t xml:space="preserve">avec </w:t>
      </w:r>
      <w:r w:rsidRPr="00407FE7">
        <w:t>peut-être 25 mil</w:t>
      </w:r>
      <w:r w:rsidR="000770E4" w:rsidRPr="00407FE7">
        <w:t>l</w:t>
      </w:r>
      <w:r w:rsidRPr="00407FE7">
        <w:t xml:space="preserve">es </w:t>
      </w:r>
      <w:r w:rsidR="000770E4" w:rsidRPr="00407FE7">
        <w:t>approximativement de</w:t>
      </w:r>
      <w:r w:rsidRPr="00407FE7">
        <w:t xml:space="preserve"> belles courbes et collines. Certaines routes de l'AK n'ont pas d'accotement, ce qui est très différent du KS. Beau temps, sec, départ dans les 50°F, arrivée dans les 80°F. </w:t>
      </w:r>
      <w:r w:rsidRPr="00407FE7">
        <w:br/>
        <w:t>Nous avons passé la nuit à Bentonville. Je suis passé devant le siège de Wal Mart. C'est un campus de taille raisonnable. Je suis allé au Super Store de l'autre côté de la route. Assez grand pour avoir sa propre station de radio. J'espère que la route sera un peu plus excitante demain. Essence la moins chère 2,99</w:t>
      </w:r>
      <w:r w:rsidRPr="00407FE7">
        <w:br/>
      </w:r>
      <w:r w:rsidR="000770E4" w:rsidRPr="00407FE7">
        <w:rPr>
          <w:b/>
          <w:bCs/>
        </w:rPr>
        <w:t>Jour 10</w:t>
      </w:r>
      <w:r w:rsidRPr="00407FE7">
        <w:br/>
        <w:t xml:space="preserve">Ne tirez pas sur le messager. 7 États, plus de 3000 miles maintenant. La journée a commencé et s'est terminée sur un </w:t>
      </w:r>
      <w:proofErr w:type="spellStart"/>
      <w:r w:rsidRPr="00407FE7">
        <w:t>Interstate</w:t>
      </w:r>
      <w:proofErr w:type="spellEnd"/>
      <w:r w:rsidRPr="00407FE7">
        <w:t>. De Bentonville, j'ai pris la 49 jusqu'à Alma, puis la AR64 vers l'est jusqu'à Ozark. La 64 est très agréable, à travers les collines et les vallées, et quelques petites villes. À Ozark, nous avons pris la 23 vers le nord, la "</w:t>
      </w:r>
      <w:proofErr w:type="spellStart"/>
      <w:r w:rsidRPr="00407FE7">
        <w:t>Pig</w:t>
      </w:r>
      <w:proofErr w:type="spellEnd"/>
      <w:r w:rsidRPr="00407FE7">
        <w:t xml:space="preserve"> Trail", qui a été nommée l'une des 10 meilleures routes pour motos aux États-Unis. Des </w:t>
      </w:r>
      <w:r w:rsidR="000E42F3" w:rsidRPr="00407FE7">
        <w:t>rondelles</w:t>
      </w:r>
      <w:r w:rsidRPr="00407FE7">
        <w:t xml:space="preserve"> de hockey, je dis. </w:t>
      </w:r>
    </w:p>
    <w:p w14:paraId="13DD120F" w14:textId="4580504A" w:rsidR="000E42F3" w:rsidRPr="00407FE7" w:rsidRDefault="000E42F3" w:rsidP="004271AF">
      <w:pPr>
        <w:spacing w:line="257" w:lineRule="auto"/>
        <w:ind w:right="40"/>
      </w:pPr>
      <w:r w:rsidRPr="00407FE7">
        <w:rPr>
          <w:rFonts w:ascii="Times New Roman" w:eastAsia="Times New Roman" w:hAnsi="Times New Roman" w:cs="Times New Roman"/>
          <w:noProof/>
          <w:sz w:val="24"/>
          <w:szCs w:val="24"/>
        </w:rPr>
        <w:drawing>
          <wp:anchor distT="0" distB="0" distL="114300" distR="114300" simplePos="0" relativeHeight="251716608" behindDoc="1" locked="0" layoutInCell="1" allowOverlap="1" wp14:anchorId="6694FD93" wp14:editId="7CD0D04F">
            <wp:simplePos x="0" y="0"/>
            <wp:positionH relativeFrom="column">
              <wp:posOffset>0</wp:posOffset>
            </wp:positionH>
            <wp:positionV relativeFrom="paragraph">
              <wp:posOffset>285115</wp:posOffset>
            </wp:positionV>
            <wp:extent cx="2640330" cy="1980565"/>
            <wp:effectExtent l="0" t="0" r="7620" b="635"/>
            <wp:wrapTight wrapText="bothSides">
              <wp:wrapPolygon edited="0">
                <wp:start x="0" y="0"/>
                <wp:lineTo x="0" y="21399"/>
                <wp:lineTo x="21506" y="21399"/>
                <wp:lineTo x="21506" y="0"/>
                <wp:lineTo x="0" y="0"/>
              </wp:wrapPolygon>
            </wp:wrapTight>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0330" cy="1980565"/>
                    </a:xfrm>
                    <a:prstGeom prst="rect">
                      <a:avLst/>
                    </a:prstGeom>
                    <a:noFill/>
                  </pic:spPr>
                </pic:pic>
              </a:graphicData>
            </a:graphic>
            <wp14:sizeRelH relativeFrom="page">
              <wp14:pctWidth>0</wp14:pctWidth>
            </wp14:sizeRelH>
            <wp14:sizeRelV relativeFrom="page">
              <wp14:pctHeight>0</wp14:pctHeight>
            </wp14:sizeRelV>
          </wp:anchor>
        </w:drawing>
      </w:r>
    </w:p>
    <w:p w14:paraId="65CEB19A" w14:textId="77777777" w:rsidR="000E42F3" w:rsidRPr="00407FE7" w:rsidRDefault="000E42F3" w:rsidP="004271AF">
      <w:pPr>
        <w:spacing w:line="257" w:lineRule="auto"/>
        <w:ind w:right="40"/>
      </w:pPr>
    </w:p>
    <w:p w14:paraId="0F05628D" w14:textId="5A3F72AB" w:rsidR="006D6300" w:rsidRPr="00407FE7" w:rsidRDefault="00CF00E9" w:rsidP="004271AF">
      <w:pPr>
        <w:spacing w:line="257" w:lineRule="auto"/>
        <w:ind w:right="40"/>
      </w:pPr>
      <w:r w:rsidRPr="00407FE7">
        <w:br/>
      </w:r>
      <w:r w:rsidRPr="00407FE7">
        <w:br/>
        <w:t xml:space="preserve">NOTE AUX RÉDACTEURS </w:t>
      </w:r>
      <w:r w:rsidRPr="00407FE7">
        <w:br/>
        <w:t xml:space="preserve">C'est un bon endroit pour interrompre le voyage. Deux autres segments sont prévus après celui-ci et seront inclus dans les deux prochains numéros </w:t>
      </w:r>
      <w:r w:rsidR="000E42F3" w:rsidRPr="00407FE7">
        <w:t>du LIEN</w:t>
      </w:r>
      <w:r w:rsidRPr="00407FE7">
        <w:t>. Merci Steve</w:t>
      </w:r>
    </w:p>
    <w:p w14:paraId="7E2700D9" w14:textId="4B664205" w:rsidR="006D6300" w:rsidRPr="00407FE7" w:rsidRDefault="006D6300" w:rsidP="006D6300">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t>________________________________________________</w:t>
      </w:r>
    </w:p>
    <w:p w14:paraId="4DFFC247" w14:textId="77777777" w:rsidR="00D43084" w:rsidRPr="00407FE7" w:rsidRDefault="00CF00E9" w:rsidP="00FB480E">
      <w:pPr>
        <w:jc w:val="center"/>
      </w:pPr>
      <w:r w:rsidRPr="00407FE7">
        <w:lastRenderedPageBreak/>
        <w:br/>
      </w:r>
    </w:p>
    <w:p w14:paraId="48A69536" w14:textId="77777777" w:rsidR="00667917" w:rsidRPr="00407FE7" w:rsidRDefault="00CF00E9" w:rsidP="00FB480E">
      <w:pPr>
        <w:jc w:val="center"/>
        <w:rPr>
          <w:rFonts w:ascii="Times New Roman" w:hAnsi="Times New Roman" w:cs="Times New Roman"/>
          <w:b/>
          <w:bCs/>
          <w:sz w:val="32"/>
          <w:szCs w:val="32"/>
        </w:rPr>
      </w:pPr>
      <w:r w:rsidRPr="00407FE7">
        <w:br/>
      </w:r>
    </w:p>
    <w:p w14:paraId="19231994" w14:textId="4121CC47" w:rsidR="000A313B" w:rsidRPr="00407FE7" w:rsidRDefault="00CF00E9" w:rsidP="00FB480E">
      <w:pPr>
        <w:jc w:val="center"/>
        <w:rPr>
          <w:rFonts w:ascii="Times New Roman" w:hAnsi="Times New Roman" w:cs="Times New Roman"/>
          <w:b/>
          <w:bCs/>
          <w:sz w:val="32"/>
          <w:szCs w:val="32"/>
        </w:rPr>
      </w:pPr>
      <w:r w:rsidRPr="00407FE7">
        <w:rPr>
          <w:rFonts w:ascii="Times New Roman" w:hAnsi="Times New Roman" w:cs="Times New Roman"/>
          <w:b/>
          <w:bCs/>
          <w:sz w:val="32"/>
          <w:szCs w:val="32"/>
        </w:rPr>
        <w:t>QUESTIONS ET RÉPONSES Il n'y a pas eu de questions depuis notre dernier numéro de L</w:t>
      </w:r>
      <w:r w:rsidR="00D43084" w:rsidRPr="00407FE7">
        <w:rPr>
          <w:rFonts w:ascii="Times New Roman" w:hAnsi="Times New Roman" w:cs="Times New Roman"/>
          <w:b/>
          <w:bCs/>
          <w:sz w:val="32"/>
          <w:szCs w:val="32"/>
        </w:rPr>
        <w:t>IEN</w:t>
      </w:r>
      <w:r w:rsidRPr="00407FE7">
        <w:rPr>
          <w:rFonts w:ascii="Times New Roman" w:hAnsi="Times New Roman" w:cs="Times New Roman"/>
          <w:b/>
          <w:bCs/>
          <w:sz w:val="32"/>
          <w:szCs w:val="32"/>
        </w:rPr>
        <w:t>. Cependant,</w:t>
      </w:r>
      <w:r w:rsidR="00D43084" w:rsidRPr="00407FE7">
        <w:t xml:space="preserve"> </w:t>
      </w:r>
      <w:r w:rsidR="00D43084" w:rsidRPr="00407FE7">
        <w:rPr>
          <w:rFonts w:ascii="Times New Roman" w:hAnsi="Times New Roman" w:cs="Times New Roman"/>
          <w:b/>
          <w:bCs/>
          <w:sz w:val="32"/>
          <w:szCs w:val="32"/>
        </w:rPr>
        <w:t>nous avons eu quelques problèmes de communication avec LifeWorks (nouveau nom).</w:t>
      </w:r>
    </w:p>
    <w:p w14:paraId="72704B94" w14:textId="77777777" w:rsidR="000A313B" w:rsidRPr="00407FE7" w:rsidRDefault="000A313B" w:rsidP="000A313B">
      <w:pPr>
        <w:rPr>
          <w:rFonts w:ascii="Times New Roman" w:hAnsi="Times New Roman" w:cs="Times New Roman"/>
          <w:b/>
          <w:bCs/>
          <w:sz w:val="32"/>
          <w:szCs w:val="32"/>
        </w:rPr>
      </w:pPr>
    </w:p>
    <w:p w14:paraId="6525B1AC" w14:textId="35983E56" w:rsidR="00277E44" w:rsidRPr="00407FE7" w:rsidRDefault="00CF00E9" w:rsidP="000A313B">
      <w:r w:rsidRPr="00407FE7">
        <w:br/>
      </w:r>
      <w:r w:rsidRPr="00407FE7">
        <w:br/>
      </w:r>
      <w:r w:rsidR="00D43084" w:rsidRPr="00407FE7">
        <w:t>Premier problème</w:t>
      </w:r>
      <w:r w:rsidRPr="00407FE7">
        <w:br/>
        <w:t xml:space="preserve">Un préretraité après 22 ans de service avait besoin de renseignements sur sa pension. Il </w:t>
      </w:r>
      <w:r w:rsidR="00D43084" w:rsidRPr="00407FE7">
        <w:t>a fait</w:t>
      </w:r>
      <w:r w:rsidRPr="00407FE7">
        <w:t xml:space="preserve"> de nombreux appels pendant trois mois - mai, juin et juillet. À chaque fois, on lui a dit que quelqu'un le rappellerait. Personne ne l'a fait. Il s'est adressé à nous pour que nous intervenions. Après que nous ayons reçu son courriel demandant de l'aide, il en a envoyé un autre disant qu'on l'avait enfin contacté. Dans ce cas, nous n'avons rien eu à faire, mais c'est un indicateur que le service rapide n'est pas au rendez-vous.</w:t>
      </w:r>
      <w:r w:rsidRPr="00407FE7">
        <w:br/>
      </w:r>
      <w:r w:rsidRPr="00407FE7">
        <w:br/>
        <w:t>Deuxième problème</w:t>
      </w:r>
      <w:r w:rsidRPr="00407FE7">
        <w:br/>
        <w:t xml:space="preserve">XXXXXX XXXX est décédé le 25 juin 2022. Au moment où nous avons été contactés en août, sa veuve XXXXXX n'avait pas reçu le </w:t>
      </w:r>
      <w:bookmarkStart w:id="8" w:name="_Hlk120368095"/>
      <w:r w:rsidRPr="00407FE7">
        <w:t>"</w:t>
      </w:r>
      <w:bookmarkEnd w:id="8"/>
      <w:r w:rsidR="00710EDA" w:rsidRPr="00407FE7">
        <w:t>trousse” d’informations</w:t>
      </w:r>
      <w:r w:rsidRPr="00407FE7">
        <w:t xml:space="preserve"> e</w:t>
      </w:r>
      <w:r w:rsidR="00710EDA" w:rsidRPr="00407FE7">
        <w:t xml:space="preserve">t de </w:t>
      </w:r>
      <w:r w:rsidRPr="00407FE7">
        <w:t>documents nécessaires pour effectuer le passage aux prestations de veuve. Elle indique qu'elle n'a pas reçu les derniers paiements de pension et qu'elle a besoin de fonds. Elle essaie d'obtenir ce</w:t>
      </w:r>
      <w:r w:rsidR="00710EDA" w:rsidRPr="00407FE7">
        <w:t>tte</w:t>
      </w:r>
      <w:r w:rsidRPr="00407FE7">
        <w:t xml:space="preserve"> "</w:t>
      </w:r>
      <w:r w:rsidR="00710EDA" w:rsidRPr="00407FE7">
        <w:t>trousse</w:t>
      </w:r>
      <w:r w:rsidRPr="00407FE7">
        <w:t xml:space="preserve">" depuis un certain temps. On m'a demandé de faciliter les formalités administratives et la transition. J'ai parlé à l'administration des retraités de la BDC. Après avoir reçu sa demande, ils ont indiqué qu'ils y travaillaient mais qu'ils attendaient des informations d'un autre service pour compléter le dossier avant de pouvoir continuer. Je pense qu'après un tel laps de temps, quelque chose aurait dû être terminé. J'ai </w:t>
      </w:r>
      <w:r w:rsidR="00710EDA" w:rsidRPr="00407FE7">
        <w:t>fait</w:t>
      </w:r>
      <w:r w:rsidRPr="00407FE7">
        <w:t xml:space="preserve"> trois appels en cinq jours et on m'a dit qu'ils travaillaient toujours sur le dossier mais qu'ils attendaient toujours qu'un autre service fournisse des documents. Après un peu d'aide de ma part, le dossier a finalement été conclu le jour suivant et, après trois mois, elle a pu commencer à recevoir sa pension.</w:t>
      </w:r>
    </w:p>
    <w:p w14:paraId="02CCE7D1" w14:textId="77777777" w:rsidR="00277E44" w:rsidRPr="00407FE7" w:rsidRDefault="00CF00E9" w:rsidP="000A313B">
      <w:r w:rsidRPr="00407FE7">
        <w:br/>
        <w:t>Troisième problème</w:t>
      </w:r>
      <w:r w:rsidRPr="00407FE7">
        <w:br/>
        <w:t xml:space="preserve">Le message suivant a été reçu d'un retraité actuel </w:t>
      </w:r>
      <w:r w:rsidRPr="00407FE7">
        <w:br/>
        <w:t xml:space="preserve">"Je viens de célébrer mon 86e anniversaire et je suis en train de donner des instructions à XXXXXXXX (son épouse) pour régler notre succession à mon décès. Bien que je sois en assez bonne santé, mon épouse doit être informée de nombreuses nuances dans les relations avec les divers ministères provinciaux et fédéraux. Cette situation n'est pas inhabituelle dans la plupart des ménages. Je trouve que l'information sur Internet n'est pas totalement satisfaisante ou complète. Il serait utile pour tous les retraités de recevoir un séminaire conçu spécifiquement pour chaque province afin d'aider le conjoint survivant à gérer le patrimoine familial. " </w:t>
      </w:r>
      <w:r w:rsidRPr="00407FE7">
        <w:br/>
        <w:t xml:space="preserve">Après un examen de la situation, il a été déterminé qu'une telle aide est déjà disponible et fournie dans le cadre des prestations de notre régime de retraite actuel. Il suffit de demander cette aide à </w:t>
      </w:r>
      <w:proofErr w:type="spellStart"/>
      <w:r w:rsidRPr="00407FE7">
        <w:t>Lifeworks</w:t>
      </w:r>
      <w:proofErr w:type="spellEnd"/>
      <w:r w:rsidRPr="00407FE7">
        <w:t xml:space="preserve"> et elle sera fournie. Nos retraités devraient en prendre note et informer leurs conjoints respectifs de la disponibilité de cette aide.</w:t>
      </w:r>
    </w:p>
    <w:p w14:paraId="5669A3E6" w14:textId="77777777" w:rsidR="00277E44" w:rsidRPr="00407FE7" w:rsidRDefault="00CF00E9" w:rsidP="00277E44">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lang w:val="fr-FR"/>
        </w:rPr>
        <w:lastRenderedPageBreak/>
        <w:br/>
      </w:r>
      <w:r w:rsidR="00277E44" w:rsidRPr="00407FE7">
        <w:rPr>
          <w:rFonts w:ascii="Roboto Condensed" w:hAnsi="Roboto Condensed"/>
          <w:b/>
          <w:bCs/>
          <w:kern w:val="36"/>
          <w:sz w:val="48"/>
          <w:szCs w:val="48"/>
          <w:lang w:val="fr-FR" w:eastAsia="en-CA"/>
        </w:rPr>
        <w:softHyphen/>
      </w:r>
      <w:bookmarkStart w:id="9" w:name="_Hlk120288721"/>
      <w:r w:rsidR="00277E44" w:rsidRPr="00407FE7">
        <w:rPr>
          <w:rFonts w:ascii="Roboto Condensed" w:hAnsi="Roboto Condensed"/>
          <w:b/>
          <w:bCs/>
          <w:kern w:val="36"/>
          <w:sz w:val="48"/>
          <w:szCs w:val="48"/>
          <w:lang w:val="fr-FR" w:eastAsia="en-CA"/>
        </w:rPr>
        <w:t>________________________________________________</w:t>
      </w:r>
    </w:p>
    <w:p w14:paraId="75E3EEAB" w14:textId="77777777" w:rsidR="00277E44" w:rsidRPr="00407FE7" w:rsidRDefault="00277E44" w:rsidP="00277E44">
      <w:pPr>
        <w:pStyle w:val="paragraph"/>
        <w:spacing w:before="0" w:beforeAutospacing="0" w:after="0" w:afterAutospacing="0"/>
        <w:textAlignment w:val="baseline"/>
        <w:rPr>
          <w:rFonts w:ascii="Roboto Condensed" w:hAnsi="Roboto Condensed"/>
          <w:b/>
          <w:bCs/>
          <w:kern w:val="36"/>
          <w:sz w:val="48"/>
          <w:szCs w:val="48"/>
          <w:lang w:val="fr-FR" w:eastAsia="en-CA"/>
        </w:rPr>
      </w:pPr>
    </w:p>
    <w:bookmarkEnd w:id="9"/>
    <w:p w14:paraId="6B1866DA" w14:textId="77777777" w:rsidR="00304F00" w:rsidRPr="00407FE7" w:rsidRDefault="00304F00" w:rsidP="00AB622C">
      <w:pPr>
        <w:jc w:val="center"/>
        <w:rPr>
          <w:rFonts w:ascii="Times New Roman" w:hAnsi="Times New Roman" w:cs="Times New Roman"/>
          <w:b/>
          <w:bCs/>
          <w:sz w:val="32"/>
          <w:szCs w:val="32"/>
        </w:rPr>
      </w:pPr>
    </w:p>
    <w:p w14:paraId="094811DD" w14:textId="75196A85" w:rsidR="00AB622C" w:rsidRPr="00407FE7" w:rsidRDefault="00CF00E9" w:rsidP="00AB622C">
      <w:pPr>
        <w:jc w:val="center"/>
        <w:rPr>
          <w:rFonts w:ascii="Times New Roman" w:hAnsi="Times New Roman" w:cs="Times New Roman"/>
          <w:b/>
          <w:bCs/>
          <w:sz w:val="32"/>
          <w:szCs w:val="32"/>
        </w:rPr>
      </w:pPr>
      <w:r w:rsidRPr="00407FE7">
        <w:rPr>
          <w:rFonts w:ascii="Times New Roman" w:hAnsi="Times New Roman" w:cs="Times New Roman"/>
          <w:b/>
          <w:bCs/>
          <w:sz w:val="32"/>
          <w:szCs w:val="32"/>
        </w:rPr>
        <w:t>MEMBRES DÉCÉDÉS, Y COMPRIS CEUX QUI N'ÉTAIENT PAS MENTIONNÉS DANS LE LIEN - MAI/JUIN 2022 ET NUMÉROS PRÉCÉDENTS</w:t>
      </w:r>
      <w:r w:rsidRPr="00407FE7">
        <w:rPr>
          <w:rFonts w:ascii="Times New Roman" w:hAnsi="Times New Roman" w:cs="Times New Roman"/>
          <w:b/>
          <w:bCs/>
          <w:sz w:val="32"/>
          <w:szCs w:val="32"/>
        </w:rPr>
        <w:br/>
      </w:r>
    </w:p>
    <w:p w14:paraId="2E959D22" w14:textId="77777777" w:rsidR="00022D46" w:rsidRPr="00407FE7" w:rsidRDefault="00CF00E9" w:rsidP="00640AD5">
      <w:r w:rsidRPr="00407FE7">
        <w:br/>
      </w:r>
      <w:r w:rsidRPr="00407FE7">
        <w:rPr>
          <w:b/>
          <w:bCs/>
        </w:rPr>
        <w:t>ALICE SHANNON</w:t>
      </w:r>
      <w:r w:rsidRPr="00407FE7">
        <w:t xml:space="preserve"> C'est avec une grande tristesse que nous annonçons le décès paisible d'Alice Elizabeth Shannon à l'âge de quatre-vingt-deux ans, le 24 octobre 2022.</w:t>
      </w:r>
    </w:p>
    <w:p w14:paraId="610934F4" w14:textId="016F86DE" w:rsidR="00B66A40" w:rsidRPr="00407FE7" w:rsidRDefault="00CF00E9" w:rsidP="00640AD5">
      <w:r w:rsidRPr="00407FE7">
        <w:br/>
      </w:r>
      <w:r w:rsidRPr="00407FE7">
        <w:rPr>
          <w:b/>
          <w:bCs/>
        </w:rPr>
        <w:t>LACHANCE, CHRISTIANE</w:t>
      </w:r>
      <w:r w:rsidRPr="00407FE7">
        <w:t xml:space="preserve"> À Longueuil, le 6 octobre 2022, à l'âge de 75 ans est décédée Mme Christiane Lachance. Elle demeurait à Carignan, (Québec). Elle laisse dans le deuil son époux Jean Longpré, sa sœur Josée Lachance et son époux Alain Nadon, sa belle-sœur Claire Longpré et son époux Ivan Binette, leurs enfants : Manon, Suzie et Jean ainsi que de nombreux amis.</w:t>
      </w:r>
    </w:p>
    <w:p w14:paraId="19EB10AB" w14:textId="283B33F9" w:rsidR="00B00CF7" w:rsidRPr="00407FE7" w:rsidRDefault="00CF00E9" w:rsidP="00B00CF7">
      <w:pPr>
        <w:rPr>
          <w:b/>
          <w:bCs/>
        </w:rPr>
      </w:pPr>
      <w:r w:rsidRPr="00407FE7">
        <w:br/>
      </w:r>
      <w:r w:rsidRPr="00407FE7">
        <w:rPr>
          <w:b/>
          <w:bCs/>
        </w:rPr>
        <w:t>CARMICHAEL, MARIE LOUISE ANTONIA</w:t>
      </w:r>
      <w:r w:rsidRPr="00407FE7">
        <w:t xml:space="preserve">. Marie Louise Antonia Carmichael, affectueusement connue sous les noms de Mary, Molly et </w:t>
      </w:r>
      <w:proofErr w:type="spellStart"/>
      <w:r w:rsidRPr="00407FE7">
        <w:t>Marluise</w:t>
      </w:r>
      <w:proofErr w:type="spellEnd"/>
      <w:r w:rsidRPr="00407FE7">
        <w:t>, est décédée paisiblement à Peterborough, Ontario, le 7 octobre 2022, après avoir vécu avec la maladie de Parkinson pendant près de deux décennies.</w:t>
      </w:r>
      <w:r w:rsidR="00022D46" w:rsidRPr="00407FE7">
        <w:t xml:space="preserve"> </w:t>
      </w:r>
      <w:r w:rsidR="00640AD5" w:rsidRPr="00407FE7">
        <w:t xml:space="preserve"> </w:t>
      </w:r>
      <w:r w:rsidR="004116D2" w:rsidRPr="00407FE7">
        <w:t>Elle vit pour toujours dans le cœur de son mari Hugh Phillip Carmichael, de ses enfants Kelly (John Purcell), Tracey (Linton Harrison</w:t>
      </w:r>
    </w:p>
    <w:p w14:paraId="209EFD6F" w14:textId="78041675" w:rsidR="009169A3" w:rsidRPr="00407FE7" w:rsidRDefault="004116D2" w:rsidP="00640AD5">
      <w:r w:rsidRPr="00407FE7">
        <w:rPr>
          <w:b/>
          <w:bCs/>
        </w:rPr>
        <w:t>JOHN BOSHER</w:t>
      </w:r>
      <w:r w:rsidRPr="00407FE7">
        <w:t xml:space="preserve"> est décédé le 20 août 2022. Retraité, il vivait à Langley (C.-B.).</w:t>
      </w:r>
      <w:r w:rsidRPr="00407FE7">
        <w:br/>
      </w:r>
      <w:r w:rsidRPr="00407FE7">
        <w:br/>
      </w:r>
      <w:r w:rsidRPr="00407FE7">
        <w:rPr>
          <w:b/>
          <w:bCs/>
        </w:rPr>
        <w:t>ELIZABETH POAPS</w:t>
      </w:r>
      <w:r w:rsidRPr="00407FE7">
        <w:t xml:space="preserve"> est décédée le 18 août 2022. Retraitée, elle vivait à West Vancouver (C.-B.).</w:t>
      </w:r>
    </w:p>
    <w:p w14:paraId="102BCEDB" w14:textId="55B802FE" w:rsidR="009169A3" w:rsidRPr="00407FE7" w:rsidRDefault="004116D2" w:rsidP="00640AD5">
      <w:r w:rsidRPr="00407FE7">
        <w:br/>
      </w:r>
      <w:r w:rsidRPr="00407FE7">
        <w:rPr>
          <w:b/>
          <w:bCs/>
        </w:rPr>
        <w:t>OWEN RENTON</w:t>
      </w:r>
      <w:r w:rsidRPr="00407FE7">
        <w:t xml:space="preserve"> est décédé le 8 août 2022. Il était membre de l'</w:t>
      </w:r>
      <w:r w:rsidR="009472E7" w:rsidRPr="00407FE7">
        <w:t>A</w:t>
      </w:r>
      <w:r w:rsidRPr="00407FE7">
        <w:t xml:space="preserve">ssociation des retraités. Vernon </w:t>
      </w:r>
      <w:r w:rsidR="004B38DF" w:rsidRPr="00407FE7">
        <w:t xml:space="preserve">(C.-B.) </w:t>
      </w:r>
      <w:r w:rsidRPr="00407FE7">
        <w:t>Conjoint</w:t>
      </w:r>
      <w:r w:rsidR="004B38DF" w:rsidRPr="00407FE7">
        <w:t>e</w:t>
      </w:r>
      <w:r w:rsidRPr="00407FE7">
        <w:t xml:space="preserve">, Barbara J. </w:t>
      </w:r>
      <w:proofErr w:type="spellStart"/>
      <w:r w:rsidRPr="00407FE7">
        <w:t>Renton</w:t>
      </w:r>
      <w:proofErr w:type="spellEnd"/>
    </w:p>
    <w:p w14:paraId="5FE77C97" w14:textId="32AAE614" w:rsidR="00EA6B84" w:rsidRPr="00407FE7" w:rsidRDefault="004116D2" w:rsidP="00640AD5">
      <w:r w:rsidRPr="00407FE7">
        <w:br/>
      </w:r>
      <w:r w:rsidRPr="00407FE7">
        <w:rPr>
          <w:b/>
          <w:bCs/>
        </w:rPr>
        <w:t>EDWARD B. GORHAM</w:t>
      </w:r>
      <w:r w:rsidRPr="00407FE7">
        <w:t xml:space="preserve"> est décédé le 16 août 2022. Il était membre de l'</w:t>
      </w:r>
      <w:r w:rsidR="009472E7" w:rsidRPr="00407FE7">
        <w:t>A</w:t>
      </w:r>
      <w:r w:rsidRPr="00407FE7">
        <w:t>ssociation des retraités. Calgary Conjoint</w:t>
      </w:r>
      <w:r w:rsidR="009472E7" w:rsidRPr="00407FE7">
        <w:t>e</w:t>
      </w:r>
      <w:r w:rsidRPr="00407FE7">
        <w:t xml:space="preserve"> Sylvia Sonia </w:t>
      </w:r>
      <w:proofErr w:type="spellStart"/>
      <w:r w:rsidRPr="00407FE7">
        <w:t>Suttorp</w:t>
      </w:r>
      <w:proofErr w:type="spellEnd"/>
      <w:r w:rsidRPr="00407FE7">
        <w:t xml:space="preserve"> (Grosse </w:t>
      </w:r>
      <w:proofErr w:type="spellStart"/>
      <w:r w:rsidRPr="00407FE7">
        <w:t>Kleimann</w:t>
      </w:r>
      <w:proofErr w:type="spellEnd"/>
      <w:r w:rsidRPr="00407FE7">
        <w:t>), frère Heinz "</w:t>
      </w:r>
      <w:proofErr w:type="spellStart"/>
      <w:r w:rsidRPr="00407FE7">
        <w:t>Bubi</w:t>
      </w:r>
      <w:proofErr w:type="spellEnd"/>
      <w:r w:rsidRPr="00407FE7">
        <w:t>", et frère adoptif Eugene "</w:t>
      </w:r>
      <w:proofErr w:type="spellStart"/>
      <w:r w:rsidRPr="00407FE7">
        <w:t>Eugie</w:t>
      </w:r>
      <w:proofErr w:type="spellEnd"/>
      <w:r w:rsidRPr="00407FE7">
        <w:t xml:space="preserve">" </w:t>
      </w:r>
      <w:proofErr w:type="spellStart"/>
      <w:r w:rsidRPr="00407FE7">
        <w:t>Proznuik</w:t>
      </w:r>
      <w:proofErr w:type="spellEnd"/>
      <w:r w:rsidRPr="00407FE7">
        <w:t>.</w:t>
      </w:r>
    </w:p>
    <w:p w14:paraId="5F050FCA" w14:textId="77777777" w:rsidR="00955F97" w:rsidRPr="00407FE7" w:rsidRDefault="004116D2" w:rsidP="00640AD5">
      <w:r w:rsidRPr="00407FE7">
        <w:br/>
      </w:r>
      <w:r w:rsidRPr="00407FE7">
        <w:rPr>
          <w:b/>
          <w:bCs/>
        </w:rPr>
        <w:t>CHARLES LEMOYNE</w:t>
      </w:r>
      <w:r w:rsidRPr="00407FE7">
        <w:t xml:space="preserve"> est décédé le 28/09/2022, à l'hôpital à l'âge de 65 ans.</w:t>
      </w:r>
    </w:p>
    <w:p w14:paraId="6D842B67" w14:textId="0F57A47E" w:rsidR="00955F97" w:rsidRPr="00407FE7" w:rsidRDefault="004116D2" w:rsidP="00640AD5">
      <w:r w:rsidRPr="00407FE7">
        <w:rPr>
          <w:b/>
          <w:bCs/>
        </w:rPr>
        <w:br/>
        <w:t>MME LINA PINETTE</w:t>
      </w:r>
      <w:r w:rsidRPr="00407FE7">
        <w:t xml:space="preserve"> épouse bien-aimée de Jocelyn Beauchemin. St-Hubert, QC</w:t>
      </w:r>
      <w:r w:rsidRPr="00407FE7">
        <w:br/>
      </w:r>
      <w:r w:rsidRPr="00407FE7">
        <w:br/>
      </w:r>
      <w:r w:rsidRPr="00407FE7">
        <w:rPr>
          <w:b/>
          <w:bCs/>
        </w:rPr>
        <w:t>DOROTHY FULTON</w:t>
      </w:r>
      <w:r w:rsidRPr="00407FE7">
        <w:t xml:space="preserve"> est décédée le 4 juillet 2022. Conjoint</w:t>
      </w:r>
      <w:r w:rsidR="009472E7" w:rsidRPr="00407FE7">
        <w:t>e</w:t>
      </w:r>
      <w:r w:rsidRPr="00407FE7">
        <w:t xml:space="preserve"> survivant</w:t>
      </w:r>
      <w:r w:rsidR="009472E7" w:rsidRPr="00407FE7">
        <w:t>e</w:t>
      </w:r>
      <w:r w:rsidRPr="00407FE7">
        <w:t xml:space="preserve"> de </w:t>
      </w:r>
      <w:proofErr w:type="spellStart"/>
      <w:r w:rsidRPr="00407FE7">
        <w:t>Wolfville</w:t>
      </w:r>
      <w:proofErr w:type="spellEnd"/>
      <w:r w:rsidRPr="00407FE7">
        <w:t>, Nouvelle-Écosse</w:t>
      </w:r>
      <w:r w:rsidRPr="00407FE7">
        <w:br/>
      </w:r>
      <w:r w:rsidRPr="00407FE7">
        <w:br/>
      </w:r>
      <w:r w:rsidRPr="00407FE7">
        <w:rPr>
          <w:b/>
          <w:bCs/>
        </w:rPr>
        <w:t>RUDY A. HOFFMAN</w:t>
      </w:r>
      <w:r w:rsidRPr="00407FE7">
        <w:t xml:space="preserve"> est décédé le 18 août 2022. Conjoint de </w:t>
      </w:r>
      <w:proofErr w:type="spellStart"/>
      <w:r w:rsidRPr="00407FE7">
        <w:t>Karlen</w:t>
      </w:r>
      <w:proofErr w:type="spellEnd"/>
      <w:r w:rsidRPr="00407FE7">
        <w:t xml:space="preserve"> Dawn de Winnipeg Manitoba</w:t>
      </w:r>
    </w:p>
    <w:p w14:paraId="358576EB" w14:textId="5C2FF222" w:rsidR="00B00CF7" w:rsidRDefault="004116D2" w:rsidP="00955F97">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Theme="minorHAnsi" w:eastAsiaTheme="minorHAnsi" w:hAnsiTheme="minorHAnsi" w:cstheme="minorBidi"/>
          <w:b/>
          <w:bCs/>
          <w:sz w:val="22"/>
          <w:szCs w:val="22"/>
          <w:lang w:val="fr-CA"/>
        </w:rPr>
        <w:lastRenderedPageBreak/>
        <w:t>EVELINE NAGGAR</w:t>
      </w:r>
      <w:r w:rsidRPr="00407FE7">
        <w:rPr>
          <w:lang w:val="fr-FR"/>
        </w:rPr>
        <w:t xml:space="preserve"> est décédée le 26 mars 2022. De Montréal. Elle était membre de l'Association des </w:t>
      </w:r>
      <w:r w:rsidR="009472E7" w:rsidRPr="00407FE7">
        <w:rPr>
          <w:lang w:val="fr-FR"/>
        </w:rPr>
        <w:t>retraités</w:t>
      </w:r>
      <w:r w:rsidRPr="00407FE7">
        <w:rPr>
          <w:lang w:val="fr-FR"/>
        </w:rPr>
        <w:t xml:space="preserve">. Conjoint survivant </w:t>
      </w:r>
      <w:proofErr w:type="spellStart"/>
      <w:r w:rsidRPr="00407FE7">
        <w:rPr>
          <w:lang w:val="fr-FR"/>
        </w:rPr>
        <w:t>Eugie</w:t>
      </w:r>
      <w:proofErr w:type="spellEnd"/>
      <w:r w:rsidRPr="00407FE7">
        <w:rPr>
          <w:lang w:val="fr-FR"/>
        </w:rPr>
        <w:t xml:space="preserve">" </w:t>
      </w:r>
      <w:proofErr w:type="spellStart"/>
      <w:r w:rsidRPr="00407FE7">
        <w:rPr>
          <w:lang w:val="fr-FR"/>
        </w:rPr>
        <w:t>Proznuik</w:t>
      </w:r>
      <w:proofErr w:type="spellEnd"/>
      <w:r w:rsidRPr="00407FE7">
        <w:rPr>
          <w:lang w:val="fr-FR"/>
        </w:rPr>
        <w:t>. Tracey (Linton Harrison</w:t>
      </w:r>
      <w:r w:rsidR="00B00CF7">
        <w:rPr>
          <w:lang w:val="fr-FR"/>
        </w:rPr>
        <w:t>)</w:t>
      </w:r>
    </w:p>
    <w:p w14:paraId="1FFAA5DA" w14:textId="53DBE24D" w:rsidR="00955F97" w:rsidRPr="00407FE7" w:rsidRDefault="00955F97" w:rsidP="00955F97">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t>________________________________________________</w:t>
      </w:r>
    </w:p>
    <w:p w14:paraId="13CD32B1" w14:textId="7787E632" w:rsidR="000E2B40" w:rsidRPr="00407FE7" w:rsidRDefault="004116D2" w:rsidP="000E2B40">
      <w:pPr>
        <w:jc w:val="center"/>
        <w:rPr>
          <w:rFonts w:ascii="Times New Roman" w:hAnsi="Times New Roman" w:cs="Times New Roman"/>
          <w:b/>
          <w:bCs/>
          <w:sz w:val="32"/>
          <w:szCs w:val="32"/>
        </w:rPr>
      </w:pPr>
      <w:r w:rsidRPr="00407FE7">
        <w:br/>
      </w:r>
      <w:r w:rsidRPr="00407FE7">
        <w:br/>
      </w:r>
      <w:r w:rsidRPr="00407FE7">
        <w:rPr>
          <w:rFonts w:ascii="Times New Roman" w:hAnsi="Times New Roman" w:cs="Times New Roman"/>
          <w:b/>
          <w:bCs/>
          <w:sz w:val="32"/>
          <w:szCs w:val="32"/>
        </w:rPr>
        <w:t>ASSOCIATION DES RETRAITÉS DE LA BDC</w:t>
      </w:r>
      <w:r w:rsidRPr="00407FE7">
        <w:rPr>
          <w:rFonts w:ascii="Times New Roman" w:hAnsi="Times New Roman" w:cs="Times New Roman"/>
          <w:b/>
          <w:bCs/>
          <w:sz w:val="32"/>
          <w:szCs w:val="32"/>
        </w:rPr>
        <w:br/>
      </w:r>
      <w:r w:rsidR="00335DC2" w:rsidRPr="00407FE7">
        <w:rPr>
          <w:rFonts w:ascii="Times New Roman" w:hAnsi="Times New Roman" w:cs="Times New Roman"/>
          <w:b/>
          <w:bCs/>
          <w:sz w:val="32"/>
          <w:szCs w:val="32"/>
        </w:rPr>
        <w:t>MEMBRES DU BUREAU DE DIRECTION ET DIRECTEURS</w:t>
      </w:r>
      <w:r w:rsidRPr="00407FE7">
        <w:rPr>
          <w:rFonts w:ascii="Times New Roman" w:hAnsi="Times New Roman" w:cs="Times New Roman"/>
          <w:b/>
          <w:bCs/>
          <w:sz w:val="32"/>
          <w:szCs w:val="32"/>
        </w:rPr>
        <w:t xml:space="preserve"> en date du 22 SEPTEMBRE 202</w:t>
      </w:r>
      <w:r w:rsidR="00456E0A" w:rsidRPr="00407FE7">
        <w:rPr>
          <w:rFonts w:ascii="Times New Roman" w:hAnsi="Times New Roman" w:cs="Times New Roman"/>
          <w:b/>
          <w:bCs/>
          <w:sz w:val="32"/>
          <w:szCs w:val="32"/>
        </w:rPr>
        <w:t>2</w:t>
      </w:r>
    </w:p>
    <w:p w14:paraId="78E462EE" w14:textId="77777777" w:rsidR="000E2B40" w:rsidRPr="00B00CF7" w:rsidRDefault="004116D2" w:rsidP="000E2B40">
      <w:pPr>
        <w:spacing w:after="0"/>
        <w:ind w:left="1440" w:hanging="1290"/>
        <w:rPr>
          <w:lang w:val="en-CA"/>
        </w:rPr>
      </w:pPr>
      <w:proofErr w:type="spellStart"/>
      <w:r w:rsidRPr="00B00CF7">
        <w:rPr>
          <w:lang w:val="en-CA"/>
        </w:rPr>
        <w:t>Président</w:t>
      </w:r>
      <w:proofErr w:type="spellEnd"/>
      <w:r w:rsidRPr="00B00CF7">
        <w:rPr>
          <w:lang w:val="en-CA"/>
        </w:rPr>
        <w:t xml:space="preserve"> </w:t>
      </w:r>
      <w:r w:rsidR="000E2B40" w:rsidRPr="00B00CF7">
        <w:rPr>
          <w:lang w:val="en-CA"/>
        </w:rPr>
        <w:tab/>
      </w:r>
      <w:r w:rsidRPr="00B00CF7">
        <w:rPr>
          <w:lang w:val="en-CA"/>
        </w:rPr>
        <w:t xml:space="preserve">John Taggart </w:t>
      </w:r>
      <w:proofErr w:type="spellStart"/>
      <w:r w:rsidRPr="00B00CF7">
        <w:rPr>
          <w:lang w:val="en-CA"/>
        </w:rPr>
        <w:t>Unité</w:t>
      </w:r>
      <w:proofErr w:type="spellEnd"/>
      <w:r w:rsidRPr="00B00CF7">
        <w:rPr>
          <w:lang w:val="en-CA"/>
        </w:rPr>
        <w:t xml:space="preserve"> 57 - 2603 162nd St Surrey BC V3Z 2L4 (</w:t>
      </w:r>
      <w:proofErr w:type="spellStart"/>
      <w:r w:rsidRPr="00B00CF7">
        <w:rPr>
          <w:lang w:val="en-CA"/>
        </w:rPr>
        <w:t>résidence</w:t>
      </w:r>
      <w:proofErr w:type="spellEnd"/>
      <w:r w:rsidRPr="00B00CF7">
        <w:rPr>
          <w:lang w:val="en-CA"/>
        </w:rPr>
        <w:t xml:space="preserve">) 604 542-9747 </w:t>
      </w:r>
    </w:p>
    <w:p w14:paraId="39B8336D" w14:textId="3FAE6D93" w:rsidR="000E2B40" w:rsidRPr="00B00CF7" w:rsidRDefault="004116D2" w:rsidP="000E2B40">
      <w:pPr>
        <w:spacing w:after="0"/>
        <w:ind w:left="1440"/>
        <w:rPr>
          <w:lang w:val="en-CA"/>
        </w:rPr>
      </w:pPr>
      <w:r w:rsidRPr="00B00CF7">
        <w:rPr>
          <w:lang w:val="en-CA"/>
        </w:rPr>
        <w:t>(</w:t>
      </w:r>
      <w:proofErr w:type="spellStart"/>
      <w:r w:rsidRPr="00B00CF7">
        <w:rPr>
          <w:lang w:val="en-CA"/>
        </w:rPr>
        <w:t>cellulaire</w:t>
      </w:r>
      <w:proofErr w:type="spellEnd"/>
      <w:r w:rsidRPr="00B00CF7">
        <w:rPr>
          <w:lang w:val="en-CA"/>
        </w:rPr>
        <w:t xml:space="preserve">) 778-558-0162 </w:t>
      </w:r>
      <w:hyperlink r:id="rId41" w:history="1">
        <w:r w:rsidR="000E2B40" w:rsidRPr="00B00CF7">
          <w:rPr>
            <w:rStyle w:val="Hyperlink"/>
            <w:color w:val="auto"/>
            <w:lang w:val="en-CA"/>
          </w:rPr>
          <w:t>jack.tag42@telus.net</w:t>
        </w:r>
      </w:hyperlink>
    </w:p>
    <w:p w14:paraId="21AE7C91" w14:textId="77777777" w:rsidR="000E2B40" w:rsidRPr="00B00CF7" w:rsidRDefault="000E2B40" w:rsidP="000E2B40">
      <w:pPr>
        <w:spacing w:after="0"/>
        <w:ind w:left="1440"/>
        <w:rPr>
          <w:lang w:val="en-CA"/>
        </w:rPr>
      </w:pPr>
    </w:p>
    <w:p w14:paraId="5CDB202A" w14:textId="77777777" w:rsidR="000E2B40" w:rsidRPr="00407FE7" w:rsidRDefault="004116D2" w:rsidP="000E2B40">
      <w:pPr>
        <w:spacing w:after="0"/>
        <w:rPr>
          <w:lang w:val="en-CA"/>
        </w:rPr>
      </w:pPr>
      <w:r w:rsidRPr="00407FE7">
        <w:rPr>
          <w:lang w:val="en-CA"/>
        </w:rPr>
        <w:t>Vice-</w:t>
      </w:r>
      <w:proofErr w:type="spellStart"/>
      <w:r w:rsidRPr="00407FE7">
        <w:rPr>
          <w:lang w:val="en-CA"/>
        </w:rPr>
        <w:t>présidente</w:t>
      </w:r>
      <w:proofErr w:type="spellEnd"/>
      <w:r w:rsidR="000E2B40" w:rsidRPr="00407FE7">
        <w:rPr>
          <w:lang w:val="en-CA"/>
        </w:rPr>
        <w:tab/>
        <w:t xml:space="preserve"> </w:t>
      </w:r>
      <w:r w:rsidRPr="00407FE7">
        <w:rPr>
          <w:lang w:val="en-CA"/>
        </w:rPr>
        <w:t xml:space="preserve">Wendy McCulloch 4690 Well Road Grand Forks BC V0H 1H5 250 443-9315 </w:t>
      </w:r>
    </w:p>
    <w:p w14:paraId="7F21F037" w14:textId="0A999904" w:rsidR="000E2B40" w:rsidRPr="00407FE7" w:rsidRDefault="00B00CF7" w:rsidP="000E2B40">
      <w:pPr>
        <w:spacing w:after="0"/>
        <w:ind w:left="720" w:firstLine="720"/>
      </w:pPr>
      <w:hyperlink r:id="rId42" w:history="1">
        <w:r w:rsidR="000E2B40" w:rsidRPr="00407FE7">
          <w:rPr>
            <w:rStyle w:val="Hyperlink"/>
            <w:color w:val="auto"/>
          </w:rPr>
          <w:t>dnmcculloche@telus.net</w:t>
        </w:r>
      </w:hyperlink>
    </w:p>
    <w:p w14:paraId="418FEBD2" w14:textId="77777777" w:rsidR="000E2B40" w:rsidRPr="00407FE7" w:rsidRDefault="000E2B40" w:rsidP="000E2B40">
      <w:pPr>
        <w:spacing w:after="0"/>
        <w:ind w:left="720" w:firstLine="720"/>
      </w:pPr>
    </w:p>
    <w:p w14:paraId="71C01C48" w14:textId="12A30084" w:rsidR="000E2B40" w:rsidRPr="00407FE7" w:rsidRDefault="004116D2" w:rsidP="000E2B40">
      <w:r w:rsidRPr="00407FE7">
        <w:t>Secrétaire</w:t>
      </w:r>
      <w:r w:rsidR="000E2B40" w:rsidRPr="00407FE7">
        <w:tab/>
      </w:r>
      <w:r w:rsidRPr="00407FE7">
        <w:t xml:space="preserve"> VACANT </w:t>
      </w:r>
    </w:p>
    <w:p w14:paraId="08389A89" w14:textId="4956A810" w:rsidR="008E50A9" w:rsidRPr="00407FE7" w:rsidRDefault="004116D2" w:rsidP="000E2B40">
      <w:pPr>
        <w:spacing w:after="0"/>
        <w:rPr>
          <w:b/>
          <w:bCs/>
          <w:i/>
          <w:iCs/>
        </w:rPr>
      </w:pPr>
      <w:r w:rsidRPr="00407FE7">
        <w:t xml:space="preserve">Trésorier </w:t>
      </w:r>
      <w:r w:rsidR="008E50A9" w:rsidRPr="00407FE7">
        <w:tab/>
      </w:r>
      <w:r w:rsidRPr="00407FE7">
        <w:t xml:space="preserve">Ching Jung 5573 Pinedale Cote St-Luc QC H4V 2X8 514 484-1373 irvching@yahoo.com </w:t>
      </w:r>
      <w:r w:rsidRPr="00407FE7">
        <w:br/>
      </w:r>
      <w:r w:rsidRPr="00407FE7">
        <w:br/>
        <w:t xml:space="preserve">Directeur </w:t>
      </w:r>
      <w:r w:rsidR="008E50A9" w:rsidRPr="00407FE7">
        <w:t>général</w:t>
      </w:r>
      <w:r w:rsidR="00724161" w:rsidRPr="00407FE7">
        <w:t xml:space="preserve">     </w:t>
      </w:r>
      <w:r w:rsidRPr="00407FE7">
        <w:t>VACANT</w:t>
      </w:r>
      <w:r w:rsidRPr="00407FE7">
        <w:br/>
      </w:r>
      <w:r w:rsidRPr="00407FE7">
        <w:br/>
      </w:r>
      <w:r w:rsidR="008E50A9" w:rsidRPr="00407FE7">
        <w:rPr>
          <w:b/>
          <w:bCs/>
          <w:i/>
          <w:iCs/>
        </w:rPr>
        <w:t>Directeurs</w:t>
      </w:r>
    </w:p>
    <w:p w14:paraId="1C7A4050" w14:textId="77777777" w:rsidR="000E2B40" w:rsidRPr="00407FE7" w:rsidRDefault="000E2B40" w:rsidP="000E2B40">
      <w:pPr>
        <w:spacing w:after="0"/>
        <w:rPr>
          <w:b/>
          <w:bCs/>
          <w:i/>
          <w:iCs/>
        </w:rPr>
      </w:pPr>
    </w:p>
    <w:p w14:paraId="2F48446D" w14:textId="4773D18F" w:rsidR="008E50A9" w:rsidRPr="00407FE7" w:rsidRDefault="008E50A9" w:rsidP="000E2B40">
      <w:pPr>
        <w:spacing w:after="0"/>
        <w:rPr>
          <w:lang w:val="en-CA"/>
        </w:rPr>
      </w:pPr>
      <w:r w:rsidRPr="00407FE7">
        <w:t xml:space="preserve">Terre-Neuve et Labrador </w:t>
      </w:r>
      <w:r w:rsidR="004116D2" w:rsidRPr="00407FE7">
        <w:t xml:space="preserve">Terry Quinn 2 </w:t>
      </w:r>
      <w:proofErr w:type="spellStart"/>
      <w:r w:rsidR="004116D2" w:rsidRPr="00407FE7">
        <w:t>Collingwood</w:t>
      </w:r>
      <w:proofErr w:type="spellEnd"/>
      <w:r w:rsidR="004116D2" w:rsidRPr="00407FE7">
        <w:t xml:space="preserve"> Cres. </w:t>
      </w:r>
      <w:r w:rsidR="004116D2" w:rsidRPr="00407FE7">
        <w:rPr>
          <w:lang w:val="en-CA"/>
        </w:rPr>
        <w:t>Mt. Pearl NF A1N 5C4 709-745-0082 a.terry.quinn@gmail.com</w:t>
      </w:r>
      <w:r w:rsidR="004116D2" w:rsidRPr="00407FE7">
        <w:rPr>
          <w:lang w:val="en-CA"/>
        </w:rPr>
        <w:br/>
      </w:r>
      <w:r w:rsidR="004116D2" w:rsidRPr="00407FE7">
        <w:rPr>
          <w:lang w:val="en-CA"/>
        </w:rPr>
        <w:br/>
        <w:t>Nouvelle-</w:t>
      </w:r>
      <w:proofErr w:type="spellStart"/>
      <w:r w:rsidR="004116D2" w:rsidRPr="00407FE7">
        <w:rPr>
          <w:lang w:val="en-CA"/>
        </w:rPr>
        <w:t>Écosse</w:t>
      </w:r>
      <w:proofErr w:type="spellEnd"/>
      <w:r w:rsidR="004116D2" w:rsidRPr="00407FE7">
        <w:rPr>
          <w:lang w:val="en-CA"/>
        </w:rPr>
        <w:t xml:space="preserve"> Elizabeth Humber 55 Birch Cove Lane Halifax Nova Scotia B3M 0B8 902-443-8217 elizabethhumber@eastlink.ca</w:t>
      </w:r>
      <w:r w:rsidR="004116D2" w:rsidRPr="00407FE7">
        <w:rPr>
          <w:lang w:val="en-CA"/>
        </w:rPr>
        <w:br/>
      </w:r>
      <w:r w:rsidR="004116D2" w:rsidRPr="00407FE7">
        <w:rPr>
          <w:lang w:val="en-CA"/>
        </w:rPr>
        <w:br/>
        <w:t xml:space="preserve">Nouveau-Brunswick Irenee Robichaud 1153 Homestead Ave. Bathurst NB E2A 4X1 </w:t>
      </w:r>
      <w:r w:rsidR="004116D2" w:rsidRPr="00407FE7">
        <w:rPr>
          <w:lang w:val="en-CA"/>
        </w:rPr>
        <w:br/>
        <w:t>506-549-1173 imrobi@rogers.com</w:t>
      </w:r>
      <w:r w:rsidR="004116D2" w:rsidRPr="00407FE7">
        <w:rPr>
          <w:lang w:val="en-CA"/>
        </w:rPr>
        <w:br/>
      </w:r>
      <w:r w:rsidR="004116D2" w:rsidRPr="00407FE7">
        <w:rPr>
          <w:lang w:val="en-CA"/>
        </w:rPr>
        <w:br/>
        <w:t xml:space="preserve">Québec </w:t>
      </w:r>
    </w:p>
    <w:p w14:paraId="7C0E1A9C" w14:textId="413B3BAF" w:rsidR="008E50A9" w:rsidRPr="00407FE7" w:rsidRDefault="004116D2" w:rsidP="00C61A16">
      <w:r w:rsidRPr="00407FE7">
        <w:t>Roger Michel T414- 343 B, Boul. Clairevue Est Saint-Bruno-de-Montarville. J3V 0B1 (514) 926-4774 rogermichel@videotron.ca</w:t>
      </w:r>
      <w:r w:rsidRPr="00407FE7">
        <w:br/>
        <w:t>Vacant</w:t>
      </w:r>
      <w:r w:rsidRPr="00407FE7">
        <w:br/>
        <w:t xml:space="preserve">Ghislain Hudon 1178 de Dieppe Boucherville QC J4B 7Z3 450 641-1523 hudon.ghislain@gmail.com </w:t>
      </w:r>
      <w:r w:rsidRPr="00407FE7">
        <w:br/>
      </w:r>
      <w:r w:rsidRPr="00407FE7">
        <w:br/>
        <w:t>Ontario</w:t>
      </w:r>
    </w:p>
    <w:p w14:paraId="49D3B3CD" w14:textId="54162344" w:rsidR="00FD0031" w:rsidRPr="00407FE7" w:rsidRDefault="004116D2" w:rsidP="00C61A16">
      <w:pPr>
        <w:rPr>
          <w:lang w:val="en-CA"/>
        </w:rPr>
      </w:pPr>
      <w:r w:rsidRPr="00407FE7">
        <w:t xml:space="preserve"> </w:t>
      </w:r>
      <w:r w:rsidRPr="00407FE7">
        <w:rPr>
          <w:lang w:val="en-CA"/>
        </w:rPr>
        <w:t>Howard Shears 25 - 2250 Buroak Drive London, Ont. N6G 0N7 - 519-641-2378 howardshears@outlook.com</w:t>
      </w:r>
    </w:p>
    <w:p w14:paraId="0A3EEE02" w14:textId="0A390DD1" w:rsidR="008E50A9" w:rsidRPr="00407FE7" w:rsidRDefault="004116D2" w:rsidP="00C61A16">
      <w:pPr>
        <w:rPr>
          <w:lang w:val="en-CA"/>
        </w:rPr>
      </w:pPr>
      <w:r w:rsidRPr="00407FE7">
        <w:rPr>
          <w:lang w:val="en-CA"/>
        </w:rPr>
        <w:t>Man</w:t>
      </w:r>
      <w:r w:rsidR="008E50A9" w:rsidRPr="00407FE7">
        <w:rPr>
          <w:lang w:val="en-CA"/>
        </w:rPr>
        <w:t>itoba</w:t>
      </w:r>
      <w:r w:rsidRPr="00407FE7">
        <w:rPr>
          <w:lang w:val="en-CA"/>
        </w:rPr>
        <w:t xml:space="preserve"> et Sask</w:t>
      </w:r>
      <w:r w:rsidR="008E50A9" w:rsidRPr="00407FE7">
        <w:rPr>
          <w:lang w:val="en-CA"/>
        </w:rPr>
        <w:t>atchewan</w:t>
      </w:r>
    </w:p>
    <w:p w14:paraId="6E6E2BC3" w14:textId="2956D113" w:rsidR="008E50A9" w:rsidRPr="00407FE7" w:rsidRDefault="004116D2" w:rsidP="00C61A16">
      <w:pPr>
        <w:rPr>
          <w:lang w:val="en-CA"/>
        </w:rPr>
      </w:pPr>
      <w:r w:rsidRPr="00407FE7">
        <w:rPr>
          <w:lang w:val="en-CA"/>
        </w:rPr>
        <w:t xml:space="preserve"> Bettie Johnston 10 Sandham Crescent. Winnipeg Manitoba </w:t>
      </w:r>
      <w:r w:rsidRPr="00407FE7">
        <w:rPr>
          <w:lang w:val="en-CA"/>
        </w:rPr>
        <w:br/>
        <w:t xml:space="preserve">3R3 1M7. 204-797-8761 </w:t>
      </w:r>
      <w:hyperlink r:id="rId43" w:history="1">
        <w:r w:rsidR="008E50A9" w:rsidRPr="00407FE7">
          <w:rPr>
            <w:rStyle w:val="Hyperlink"/>
            <w:color w:val="auto"/>
            <w:lang w:val="en-CA"/>
          </w:rPr>
          <w:t>bettiejohnston@gmail.com</w:t>
        </w:r>
      </w:hyperlink>
    </w:p>
    <w:p w14:paraId="3EB546C5" w14:textId="77777777" w:rsidR="00116C03" w:rsidRPr="00407FE7" w:rsidRDefault="004116D2" w:rsidP="00C61A16">
      <w:pPr>
        <w:rPr>
          <w:lang w:val="en-CA"/>
        </w:rPr>
      </w:pPr>
      <w:r w:rsidRPr="00407FE7">
        <w:rPr>
          <w:lang w:val="en-CA"/>
        </w:rPr>
        <w:br/>
        <w:t xml:space="preserve">Malvin Valentini 2947 Neff St. Regina SK S4V 1W7 306 789-2833 valentini@accesscomm.ca </w:t>
      </w:r>
      <w:r w:rsidRPr="00407FE7">
        <w:rPr>
          <w:lang w:val="en-CA"/>
        </w:rPr>
        <w:br/>
      </w:r>
      <w:r w:rsidRPr="00407FE7">
        <w:rPr>
          <w:lang w:val="en-CA"/>
        </w:rPr>
        <w:lastRenderedPageBreak/>
        <w:br/>
      </w:r>
    </w:p>
    <w:p w14:paraId="7723F71E" w14:textId="04013E07" w:rsidR="008E50A9" w:rsidRPr="00407FE7" w:rsidRDefault="004116D2" w:rsidP="00C61A16">
      <w:pPr>
        <w:rPr>
          <w:lang w:val="en-CA"/>
        </w:rPr>
      </w:pPr>
      <w:r w:rsidRPr="00407FE7">
        <w:rPr>
          <w:lang w:val="en-CA"/>
        </w:rPr>
        <w:t>Alberta et TNO</w:t>
      </w:r>
    </w:p>
    <w:p w14:paraId="01BB4D8D" w14:textId="77777777" w:rsidR="008E50A9" w:rsidRPr="00407FE7" w:rsidRDefault="004116D2" w:rsidP="00C61A16">
      <w:pPr>
        <w:rPr>
          <w:lang w:val="en-CA"/>
        </w:rPr>
      </w:pPr>
      <w:r w:rsidRPr="00407FE7">
        <w:rPr>
          <w:lang w:val="en-CA"/>
        </w:rPr>
        <w:t xml:space="preserve"> Grant Kvemshagen 8303 Summerside Gran de Blvd. Edmonton Al. T6X 0J2 480-705-7849 gkvemshagen@gmail.com</w:t>
      </w:r>
      <w:r w:rsidRPr="00407FE7">
        <w:rPr>
          <w:lang w:val="en-CA"/>
        </w:rPr>
        <w:br/>
        <w:t xml:space="preserve">Robert VanDerwees 118 -16th Street NW Calgary AB 403-257-0161 </w:t>
      </w:r>
      <w:r w:rsidRPr="00407FE7">
        <w:rPr>
          <w:lang w:val="en-CA"/>
        </w:rPr>
        <w:br/>
      </w:r>
      <w:proofErr w:type="gramStart"/>
      <w:r w:rsidRPr="00407FE7">
        <w:rPr>
          <w:lang w:val="en-CA"/>
        </w:rPr>
        <w:t>Robert.Vanderwees@ca.ey.com ;</w:t>
      </w:r>
      <w:proofErr w:type="gramEnd"/>
    </w:p>
    <w:p w14:paraId="0B83564B" w14:textId="59EFAA28" w:rsidR="001B2C47" w:rsidRPr="00407FE7" w:rsidRDefault="004116D2" w:rsidP="00C61A16">
      <w:pPr>
        <w:rPr>
          <w:lang w:val="en-CA"/>
        </w:rPr>
      </w:pPr>
      <w:r w:rsidRPr="00407FE7">
        <w:rPr>
          <w:lang w:val="en-CA"/>
        </w:rPr>
        <w:br/>
      </w:r>
      <w:r w:rsidR="008E50A9" w:rsidRPr="00407FE7">
        <w:rPr>
          <w:lang w:val="en-CA"/>
        </w:rPr>
        <w:t>C.-B. et</w:t>
      </w:r>
      <w:r w:rsidRPr="00407FE7">
        <w:rPr>
          <w:lang w:val="en-CA"/>
        </w:rPr>
        <w:t xml:space="preserve"> Yukon VACANT (Rod Cousins </w:t>
      </w:r>
      <w:proofErr w:type="spellStart"/>
      <w:r w:rsidRPr="00407FE7">
        <w:rPr>
          <w:lang w:val="en-CA"/>
        </w:rPr>
        <w:t>est</w:t>
      </w:r>
      <w:proofErr w:type="spellEnd"/>
      <w:r w:rsidRPr="00407FE7">
        <w:rPr>
          <w:lang w:val="en-CA"/>
        </w:rPr>
        <w:t xml:space="preserve"> un </w:t>
      </w:r>
      <w:proofErr w:type="spellStart"/>
      <w:r w:rsidRPr="00407FE7">
        <w:rPr>
          <w:lang w:val="en-CA"/>
        </w:rPr>
        <w:t>suppléant</w:t>
      </w:r>
      <w:proofErr w:type="spellEnd"/>
      <w:r w:rsidRPr="00407FE7">
        <w:rPr>
          <w:lang w:val="en-CA"/>
        </w:rPr>
        <w:t>)</w:t>
      </w:r>
      <w:r w:rsidRPr="00407FE7">
        <w:rPr>
          <w:lang w:val="en-CA"/>
        </w:rPr>
        <w:br/>
        <w:t xml:space="preserve">Jim Anhorn 1859 Greer Avenue Vancouver BC V6J 4V1 604 733-5262 jim-patti@shaw.ca </w:t>
      </w:r>
      <w:r w:rsidRPr="00407FE7">
        <w:rPr>
          <w:lang w:val="en-CA"/>
        </w:rPr>
        <w:br/>
        <w:t xml:space="preserve">Shirley Bennie 8-1707 West 7th Ave. Vancouver BC V6J 5E9 778-997-1920 Shirleybennie01@gmail.com </w:t>
      </w:r>
      <w:r w:rsidRPr="00407FE7">
        <w:rPr>
          <w:lang w:val="en-CA"/>
        </w:rPr>
        <w:br/>
        <w:t>Bob Darnell 1506 Bywood Place Victoria BC V 8S 1X8 250-595-6606 rbrtdarnell@shaw.ca</w:t>
      </w:r>
      <w:r w:rsidRPr="00407FE7">
        <w:rPr>
          <w:lang w:val="en-CA"/>
        </w:rPr>
        <w:br/>
      </w:r>
      <w:r w:rsidRPr="00407FE7">
        <w:rPr>
          <w:lang w:val="en-CA"/>
        </w:rPr>
        <w:br/>
        <w:t>Ex Officio</w:t>
      </w:r>
      <w:r w:rsidRPr="00407FE7">
        <w:rPr>
          <w:lang w:val="en-CA"/>
        </w:rPr>
        <w:br/>
        <w:t>Brian Massier Suite 432, 2825 Meadows Pkwy, Saskatoon, SK S7V 0Y3 289-679-0120 massier7@gmail.com</w:t>
      </w:r>
      <w:r w:rsidRPr="00407FE7">
        <w:rPr>
          <w:lang w:val="en-CA"/>
        </w:rPr>
        <w:br/>
        <w:t xml:space="preserve">Jim Anhorn 1859 Greer Ave. Vancouver, BC V6J 4V1 604 733-5262 jim-patti@shaw.ca </w:t>
      </w:r>
      <w:r w:rsidRPr="00407FE7">
        <w:rPr>
          <w:lang w:val="en-CA"/>
        </w:rPr>
        <w:br/>
      </w:r>
      <w:r w:rsidRPr="00407FE7">
        <w:rPr>
          <w:lang w:val="en-CA"/>
        </w:rPr>
        <w:br/>
      </w:r>
      <w:proofErr w:type="spellStart"/>
      <w:r w:rsidRPr="00407FE7">
        <w:rPr>
          <w:lang w:val="en-CA"/>
        </w:rPr>
        <w:t>Collaborateurs</w:t>
      </w:r>
      <w:proofErr w:type="spellEnd"/>
      <w:r w:rsidRPr="00407FE7">
        <w:rPr>
          <w:lang w:val="en-CA"/>
        </w:rPr>
        <w:t xml:space="preserve"> du site Web :</w:t>
      </w:r>
      <w:r w:rsidRPr="00407FE7">
        <w:rPr>
          <w:lang w:val="en-CA"/>
        </w:rPr>
        <w:br/>
        <w:t>Peter Charles Webmaster petercharles1@icloud.com</w:t>
      </w:r>
      <w:r w:rsidRPr="00407FE7">
        <w:rPr>
          <w:lang w:val="en-CA"/>
        </w:rPr>
        <w:br/>
      </w:r>
      <w:r w:rsidRPr="00407FE7">
        <w:rPr>
          <w:lang w:val="en-CA"/>
        </w:rPr>
        <w:br/>
      </w:r>
      <w:proofErr w:type="spellStart"/>
      <w:r w:rsidRPr="00407FE7">
        <w:rPr>
          <w:lang w:val="en-CA"/>
        </w:rPr>
        <w:t>Traduction</w:t>
      </w:r>
      <w:proofErr w:type="spellEnd"/>
      <w:r w:rsidRPr="00407FE7">
        <w:rPr>
          <w:lang w:val="en-CA"/>
        </w:rPr>
        <w:t xml:space="preserve"> : Suzanne "Sue" Lalonde </w:t>
      </w:r>
      <w:hyperlink r:id="rId44" w:history="1">
        <w:r w:rsidR="001B2C47" w:rsidRPr="00407FE7">
          <w:rPr>
            <w:rStyle w:val="Hyperlink"/>
            <w:color w:val="auto"/>
            <w:lang w:val="en-CA"/>
          </w:rPr>
          <w:t>suelalonde@hotmail.com</w:t>
        </w:r>
      </w:hyperlink>
    </w:p>
    <w:p w14:paraId="1E9074CD" w14:textId="77777777" w:rsidR="001B2C47" w:rsidRPr="00407FE7" w:rsidRDefault="001B2C47" w:rsidP="00C61A16">
      <w:pPr>
        <w:rPr>
          <w:lang w:val="en-CA"/>
        </w:rPr>
      </w:pPr>
    </w:p>
    <w:p w14:paraId="791BDFF5" w14:textId="77777777" w:rsidR="001B2C47" w:rsidRPr="00407FE7" w:rsidRDefault="001B2C47" w:rsidP="001B2C47">
      <w:pPr>
        <w:pStyle w:val="paragraph"/>
        <w:spacing w:before="0" w:beforeAutospacing="0" w:after="0" w:afterAutospacing="0"/>
        <w:textAlignment w:val="baseline"/>
        <w:rPr>
          <w:rFonts w:ascii="Roboto Condensed" w:hAnsi="Roboto Condensed"/>
          <w:b/>
          <w:bCs/>
          <w:kern w:val="36"/>
          <w:sz w:val="48"/>
          <w:szCs w:val="48"/>
          <w:lang w:val="fr-FR" w:eastAsia="en-CA"/>
        </w:rPr>
      </w:pPr>
      <w:r w:rsidRPr="00407FE7">
        <w:rPr>
          <w:rFonts w:ascii="Roboto Condensed" w:hAnsi="Roboto Condensed"/>
          <w:b/>
          <w:bCs/>
          <w:kern w:val="36"/>
          <w:sz w:val="48"/>
          <w:szCs w:val="48"/>
          <w:lang w:val="fr-FR" w:eastAsia="en-CA"/>
        </w:rPr>
        <w:softHyphen/>
        <w:t>________________________________________________</w:t>
      </w:r>
    </w:p>
    <w:p w14:paraId="66CB07EC" w14:textId="19E5FF48" w:rsidR="00CF00E9" w:rsidRDefault="004116D2" w:rsidP="00C61A16">
      <w:pPr>
        <w:pBdr>
          <w:bottom w:val="single" w:sz="12" w:space="1" w:color="auto"/>
        </w:pBdr>
        <w:rPr>
          <w:color w:val="FF0000"/>
        </w:rPr>
      </w:pPr>
      <w:r w:rsidRPr="00407FE7">
        <w:br/>
      </w:r>
      <w:r w:rsidRPr="00407FE7">
        <w:br/>
      </w:r>
      <w:r>
        <w:br/>
      </w:r>
      <w:r w:rsidRPr="004116D2">
        <w:rPr>
          <w:color w:val="FF0000"/>
        </w:rPr>
        <w:t>AVIS AUX MEMBRES</w:t>
      </w:r>
      <w:r w:rsidRPr="004116D2">
        <w:rPr>
          <w:color w:val="FF0000"/>
        </w:rPr>
        <w:br/>
      </w:r>
      <w:r w:rsidRPr="004116D2">
        <w:rPr>
          <w:color w:val="FF0000"/>
        </w:rPr>
        <w:br/>
        <w:t xml:space="preserve">Notre association compte près de 1 600 membres, mais nous n'avons que 560 adresses électroniques pour ces membres. Je suis </w:t>
      </w:r>
      <w:r w:rsidR="00116C03">
        <w:rPr>
          <w:color w:val="FF0000"/>
        </w:rPr>
        <w:t xml:space="preserve">certain </w:t>
      </w:r>
      <w:r w:rsidRPr="004116D2">
        <w:rPr>
          <w:color w:val="FF0000"/>
        </w:rPr>
        <w:t xml:space="preserve">que </w:t>
      </w:r>
      <w:r w:rsidR="00116C03">
        <w:rPr>
          <w:color w:val="FF0000"/>
        </w:rPr>
        <w:t>plusieurs</w:t>
      </w:r>
      <w:r w:rsidRPr="004116D2">
        <w:rPr>
          <w:color w:val="FF0000"/>
        </w:rPr>
        <w:t xml:space="preserve"> d'entre vous, pour lesquels nous n'avons pas d'adresse, ont en fait une adresse électronique. Avec les restrictions imposées par Covid et notre incapacité à envoyer régulièrement des avis et des informations à nos membres, je vous implore, en tant que président, ainsi que tous les directeurs, de nous fournir votre adresse électronique afin que nous puissions mieux vous servir. En cas de doute, veuillez communiquer votre adresse électronique à votre directeur régional (voir liste ci-dessus) et à notre gardien temporaire de l'information, John Taggart jack.tag42@telus.net. Si vous nous avez communiqué votre adresse électronique après le dernier numéro </w:t>
      </w:r>
      <w:r w:rsidR="00116C03">
        <w:rPr>
          <w:color w:val="FF0000"/>
        </w:rPr>
        <w:t>du LIEN</w:t>
      </w:r>
      <w:r w:rsidRPr="004116D2">
        <w:rPr>
          <w:color w:val="FF0000"/>
        </w:rPr>
        <w:t>, il n'est pas nécessaire de la communiquer à nouveau, mais en cas de doute, n'hésitez pas à le faire.</w:t>
      </w:r>
    </w:p>
    <w:p w14:paraId="6B32AEB9" w14:textId="77777777" w:rsidR="001B2C47" w:rsidRPr="00640AD5" w:rsidRDefault="001B2C47" w:rsidP="00C61A16">
      <w:pPr>
        <w:pBdr>
          <w:bottom w:val="single" w:sz="12" w:space="1" w:color="auto"/>
        </w:pBdr>
      </w:pPr>
    </w:p>
    <w:p w14:paraId="4577808F" w14:textId="2DD08DA6" w:rsidR="001B2C47" w:rsidRPr="00B26189" w:rsidRDefault="001B2C47" w:rsidP="001B2C47">
      <w:pPr>
        <w:pStyle w:val="paragraph"/>
        <w:spacing w:before="0" w:beforeAutospacing="0" w:after="0" w:afterAutospacing="0"/>
        <w:textAlignment w:val="baseline"/>
        <w:rPr>
          <w:rFonts w:ascii="Roboto Condensed" w:hAnsi="Roboto Condensed"/>
          <w:b/>
          <w:bCs/>
          <w:color w:val="191919"/>
          <w:kern w:val="36"/>
          <w:sz w:val="48"/>
          <w:szCs w:val="48"/>
          <w:lang w:val="fr-FR" w:eastAsia="en-CA"/>
        </w:rPr>
      </w:pPr>
      <w:r w:rsidRPr="00B26189">
        <w:rPr>
          <w:rFonts w:ascii="Roboto Condensed" w:hAnsi="Roboto Condensed"/>
          <w:b/>
          <w:bCs/>
          <w:color w:val="191919"/>
          <w:kern w:val="36"/>
          <w:sz w:val="48"/>
          <w:szCs w:val="48"/>
          <w:lang w:val="fr-FR" w:eastAsia="en-CA"/>
        </w:rPr>
        <w:softHyphen/>
      </w:r>
    </w:p>
    <w:p w14:paraId="336DABEE" w14:textId="77777777" w:rsidR="00B32597" w:rsidRDefault="00B32597" w:rsidP="00C61A16">
      <w:pPr>
        <w:shd w:val="clear" w:color="auto" w:fill="FFFFFF"/>
        <w:spacing w:after="420"/>
        <w:outlineLvl w:val="0"/>
        <w:rPr>
          <w:rFonts w:ascii="Times New Roman" w:hAnsi="Times New Roman" w:cs="Times New Roman"/>
          <w:sz w:val="32"/>
          <w:szCs w:val="32"/>
        </w:rPr>
      </w:pPr>
    </w:p>
    <w:p w14:paraId="19F2F1F2" w14:textId="02E0A715" w:rsidR="00B32597" w:rsidRDefault="00B32597" w:rsidP="00C61A16">
      <w:pPr>
        <w:shd w:val="clear" w:color="auto" w:fill="FFFFFF"/>
        <w:spacing w:after="420"/>
        <w:outlineLvl w:val="0"/>
        <w:rPr>
          <w:rFonts w:ascii="Times New Roman" w:hAnsi="Times New Roman" w:cs="Times New Roman"/>
          <w:sz w:val="32"/>
          <w:szCs w:val="32"/>
        </w:rPr>
      </w:pPr>
    </w:p>
    <w:p w14:paraId="1BABB908" w14:textId="1169912C" w:rsidR="004116D2" w:rsidRPr="004116D2" w:rsidRDefault="004116D2" w:rsidP="00C61A16">
      <w:pPr>
        <w:shd w:val="clear" w:color="auto" w:fill="FFFFFF"/>
        <w:spacing w:after="420"/>
        <w:outlineLvl w:val="0"/>
        <w:rPr>
          <w:rFonts w:ascii="Times New Roman" w:hAnsi="Times New Roman" w:cs="Times New Roman"/>
          <w:sz w:val="32"/>
          <w:szCs w:val="32"/>
        </w:rPr>
      </w:pPr>
      <w:r w:rsidRPr="004116D2">
        <w:rPr>
          <w:rFonts w:ascii="Times New Roman" w:hAnsi="Times New Roman" w:cs="Times New Roman"/>
          <w:sz w:val="32"/>
          <w:szCs w:val="32"/>
        </w:rPr>
        <w:lastRenderedPageBreak/>
        <w:t>HUMOUR</w:t>
      </w:r>
    </w:p>
    <w:p w14:paraId="09BD98DE" w14:textId="52946AD9" w:rsidR="004116D2" w:rsidRDefault="004116D2" w:rsidP="00CD2593">
      <w:pPr>
        <w:rPr>
          <w:color w:val="FF0000"/>
        </w:rPr>
      </w:pPr>
      <w:r w:rsidRPr="00C955E8">
        <w:t>ALLER RAPIDEMENT À LA CAISSE AVANT QUE LES PRIX N'AUGMENTENT À NOUVEAU.</w:t>
      </w:r>
    </w:p>
    <w:p w14:paraId="57CB0937" w14:textId="74D7D406" w:rsidR="004116D2" w:rsidRDefault="004116D2" w:rsidP="004116D2">
      <w:pPr>
        <w:shd w:val="clear" w:color="auto" w:fill="FFFFFF"/>
        <w:spacing w:after="420"/>
        <w:outlineLvl w:val="0"/>
        <w:rPr>
          <w:color w:val="FF0000"/>
        </w:rPr>
      </w:pPr>
      <w:r>
        <w:rPr>
          <w:b/>
          <w:bCs/>
          <w:noProof/>
          <w:sz w:val="24"/>
          <w:szCs w:val="24"/>
        </w:rPr>
        <w:drawing>
          <wp:inline distT="0" distB="0" distL="0" distR="0" wp14:anchorId="16EDCF8F" wp14:editId="626EA7FB">
            <wp:extent cx="3145149" cy="2362376"/>
            <wp:effectExtent l="0" t="0" r="0" b="0"/>
            <wp:docPr id="25" name="Picture 25" descr="A picture containing text, newspaper, refrigerator,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newspaper, refrigerator, white goods&#10;&#10;Description automatically generated"/>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170981" cy="2381779"/>
                    </a:xfrm>
                    <a:prstGeom prst="rect">
                      <a:avLst/>
                    </a:prstGeom>
                    <a:noFill/>
                    <a:ln>
                      <a:noFill/>
                    </a:ln>
                  </pic:spPr>
                </pic:pic>
              </a:graphicData>
            </a:graphic>
          </wp:inline>
        </w:drawing>
      </w:r>
    </w:p>
    <w:p w14:paraId="1E6894CD" w14:textId="77777777" w:rsidR="004116D2" w:rsidRDefault="004116D2" w:rsidP="004116D2">
      <w:pPr>
        <w:shd w:val="clear" w:color="auto" w:fill="FFFFFF"/>
        <w:spacing w:after="420"/>
        <w:outlineLvl w:val="0"/>
        <w:rPr>
          <w:rFonts w:ascii="Times New Roman" w:hAnsi="Times New Roman" w:cs="Times New Roman"/>
          <w:sz w:val="24"/>
          <w:szCs w:val="24"/>
          <w:lang w:val="en-CA"/>
        </w:rPr>
      </w:pPr>
    </w:p>
    <w:sectPr w:rsidR="004116D2" w:rsidSect="000E2B40">
      <w:footerReference w:type="default" r:id="rId47"/>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C241" w14:textId="77777777" w:rsidR="0062128D" w:rsidRDefault="0062128D" w:rsidP="00FB6C75">
      <w:pPr>
        <w:spacing w:after="0" w:line="240" w:lineRule="auto"/>
      </w:pPr>
      <w:r>
        <w:separator/>
      </w:r>
    </w:p>
  </w:endnote>
  <w:endnote w:type="continuationSeparator" w:id="0">
    <w:p w14:paraId="6364CA74" w14:textId="77777777" w:rsidR="0062128D" w:rsidRDefault="0062128D" w:rsidP="00FB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Roboto Condensed">
    <w:altName w:val="Roboto Condensed"/>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356241"/>
      <w:docPartObj>
        <w:docPartGallery w:val="Page Numbers (Bottom of Page)"/>
        <w:docPartUnique/>
      </w:docPartObj>
    </w:sdtPr>
    <w:sdtEndPr>
      <w:rPr>
        <w:noProof/>
      </w:rPr>
    </w:sdtEndPr>
    <w:sdtContent>
      <w:p w14:paraId="5241F04D" w14:textId="29934AD5" w:rsidR="00FB6C75" w:rsidRDefault="00FB6C75">
        <w:pPr>
          <w:pStyle w:val="Footer"/>
        </w:pPr>
        <w:r>
          <w:fldChar w:fldCharType="begin"/>
        </w:r>
        <w:r>
          <w:instrText xml:space="preserve"> PAGE   \* MERGEFORMAT </w:instrText>
        </w:r>
        <w:r>
          <w:fldChar w:fldCharType="separate"/>
        </w:r>
        <w:r>
          <w:rPr>
            <w:noProof/>
          </w:rPr>
          <w:t>2</w:t>
        </w:r>
        <w:r>
          <w:rPr>
            <w:noProof/>
          </w:rPr>
          <w:fldChar w:fldCharType="end"/>
        </w:r>
      </w:p>
    </w:sdtContent>
  </w:sdt>
  <w:p w14:paraId="56FC769A" w14:textId="77777777" w:rsidR="00FB6C75" w:rsidRDefault="00FB6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A8F4" w14:textId="77777777" w:rsidR="0062128D" w:rsidRDefault="0062128D" w:rsidP="00FB6C75">
      <w:pPr>
        <w:spacing w:after="0" w:line="240" w:lineRule="auto"/>
      </w:pPr>
      <w:r>
        <w:separator/>
      </w:r>
    </w:p>
  </w:footnote>
  <w:footnote w:type="continuationSeparator" w:id="0">
    <w:p w14:paraId="1F065EB8" w14:textId="77777777" w:rsidR="0062128D" w:rsidRDefault="0062128D" w:rsidP="00FB6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abstractNum w:abstractNumId="0" w15:restartNumberingAfterBreak="0">
    <w:nsid w:val="00102506"/>
    <w:multiLevelType w:val="hybridMultilevel"/>
    <w:tmpl w:val="39B2B8F6"/>
    <w:lvl w:ilvl="0" w:tplc="1009000F">
      <w:start w:val="1"/>
      <w:numFmt w:val="decimal"/>
      <w:lvlText w:val="%1."/>
      <w:lvlJc w:val="left"/>
      <w:pPr>
        <w:ind w:left="107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3E286D"/>
    <w:multiLevelType w:val="hybridMultilevel"/>
    <w:tmpl w:val="27C873D6"/>
    <w:lvl w:ilvl="0" w:tplc="3AF419C0">
      <w:start w:val="1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750F5"/>
    <w:multiLevelType w:val="hybridMultilevel"/>
    <w:tmpl w:val="02889A0E"/>
    <w:lvl w:ilvl="0" w:tplc="8A9AD376">
      <w:start w:val="8"/>
      <w:numFmt w:val="decimal"/>
      <w:lvlText w:val="%1"/>
      <w:lvlJc w:val="left"/>
      <w:pPr>
        <w:ind w:left="1146" w:hanging="360"/>
      </w:pPr>
      <w:rPr>
        <w:rFonts w:hint="default"/>
      </w:r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3" w15:restartNumberingAfterBreak="0">
    <w:nsid w:val="29F30ABD"/>
    <w:multiLevelType w:val="hybridMultilevel"/>
    <w:tmpl w:val="78E45606"/>
    <w:lvl w:ilvl="0" w:tplc="20B066F6">
      <w:start w:val="1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39703B13"/>
    <w:multiLevelType w:val="hybridMultilevel"/>
    <w:tmpl w:val="807A58F8"/>
    <w:lvl w:ilvl="0" w:tplc="82DE1DA2">
      <w:start w:val="1"/>
      <w:numFmt w:val="decimal"/>
      <w:lvlText w:val="%1"/>
      <w:lvlJc w:val="left"/>
      <w:pPr>
        <w:ind w:left="720" w:hanging="72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18D60D4"/>
    <w:multiLevelType w:val="hybridMultilevel"/>
    <w:tmpl w:val="BE3486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E832D83"/>
    <w:multiLevelType w:val="hybridMultilevel"/>
    <w:tmpl w:val="5AA84E94"/>
    <w:lvl w:ilvl="0" w:tplc="D764D9D2">
      <w:start w:val="1"/>
      <w:numFmt w:val="bullet"/>
      <w:lvlText w:val=""/>
      <w:lvlPicBulletId w:val="0"/>
      <w:lvlJc w:val="left"/>
      <w:pPr>
        <w:tabs>
          <w:tab w:val="num" w:pos="1495"/>
        </w:tabs>
        <w:ind w:left="1495" w:hanging="360"/>
      </w:pPr>
      <w:rPr>
        <w:rFonts w:ascii="Symbol" w:hAnsi="Symbol" w:hint="default"/>
      </w:rPr>
    </w:lvl>
    <w:lvl w:ilvl="1" w:tplc="DD047F08" w:tentative="1">
      <w:start w:val="1"/>
      <w:numFmt w:val="bullet"/>
      <w:lvlText w:val=""/>
      <w:lvlJc w:val="left"/>
      <w:pPr>
        <w:tabs>
          <w:tab w:val="num" w:pos="1440"/>
        </w:tabs>
        <w:ind w:left="1440" w:hanging="360"/>
      </w:pPr>
      <w:rPr>
        <w:rFonts w:ascii="Symbol" w:hAnsi="Symbol" w:hint="default"/>
      </w:rPr>
    </w:lvl>
    <w:lvl w:ilvl="2" w:tplc="C0E80A5E" w:tentative="1">
      <w:start w:val="1"/>
      <w:numFmt w:val="bullet"/>
      <w:lvlText w:val=""/>
      <w:lvlJc w:val="left"/>
      <w:pPr>
        <w:tabs>
          <w:tab w:val="num" w:pos="2160"/>
        </w:tabs>
        <w:ind w:left="2160" w:hanging="360"/>
      </w:pPr>
      <w:rPr>
        <w:rFonts w:ascii="Symbol" w:hAnsi="Symbol" w:hint="default"/>
      </w:rPr>
    </w:lvl>
    <w:lvl w:ilvl="3" w:tplc="F5DC94CA" w:tentative="1">
      <w:start w:val="1"/>
      <w:numFmt w:val="bullet"/>
      <w:lvlText w:val=""/>
      <w:lvlJc w:val="left"/>
      <w:pPr>
        <w:tabs>
          <w:tab w:val="num" w:pos="2880"/>
        </w:tabs>
        <w:ind w:left="2880" w:hanging="360"/>
      </w:pPr>
      <w:rPr>
        <w:rFonts w:ascii="Symbol" w:hAnsi="Symbol" w:hint="default"/>
      </w:rPr>
    </w:lvl>
    <w:lvl w:ilvl="4" w:tplc="88ACD9AE" w:tentative="1">
      <w:start w:val="1"/>
      <w:numFmt w:val="bullet"/>
      <w:lvlText w:val=""/>
      <w:lvlJc w:val="left"/>
      <w:pPr>
        <w:tabs>
          <w:tab w:val="num" w:pos="3600"/>
        </w:tabs>
        <w:ind w:left="3600" w:hanging="360"/>
      </w:pPr>
      <w:rPr>
        <w:rFonts w:ascii="Symbol" w:hAnsi="Symbol" w:hint="default"/>
      </w:rPr>
    </w:lvl>
    <w:lvl w:ilvl="5" w:tplc="863AEFE0" w:tentative="1">
      <w:start w:val="1"/>
      <w:numFmt w:val="bullet"/>
      <w:lvlText w:val=""/>
      <w:lvlJc w:val="left"/>
      <w:pPr>
        <w:tabs>
          <w:tab w:val="num" w:pos="4320"/>
        </w:tabs>
        <w:ind w:left="4320" w:hanging="360"/>
      </w:pPr>
      <w:rPr>
        <w:rFonts w:ascii="Symbol" w:hAnsi="Symbol" w:hint="default"/>
      </w:rPr>
    </w:lvl>
    <w:lvl w:ilvl="6" w:tplc="02BC2CA8" w:tentative="1">
      <w:start w:val="1"/>
      <w:numFmt w:val="bullet"/>
      <w:lvlText w:val=""/>
      <w:lvlJc w:val="left"/>
      <w:pPr>
        <w:tabs>
          <w:tab w:val="num" w:pos="5040"/>
        </w:tabs>
        <w:ind w:left="5040" w:hanging="360"/>
      </w:pPr>
      <w:rPr>
        <w:rFonts w:ascii="Symbol" w:hAnsi="Symbol" w:hint="default"/>
      </w:rPr>
    </w:lvl>
    <w:lvl w:ilvl="7" w:tplc="6F9898E8" w:tentative="1">
      <w:start w:val="1"/>
      <w:numFmt w:val="bullet"/>
      <w:lvlText w:val=""/>
      <w:lvlJc w:val="left"/>
      <w:pPr>
        <w:tabs>
          <w:tab w:val="num" w:pos="5760"/>
        </w:tabs>
        <w:ind w:left="5760" w:hanging="360"/>
      </w:pPr>
      <w:rPr>
        <w:rFonts w:ascii="Symbol" w:hAnsi="Symbol" w:hint="default"/>
      </w:rPr>
    </w:lvl>
    <w:lvl w:ilvl="8" w:tplc="A3BE51C0" w:tentative="1">
      <w:start w:val="1"/>
      <w:numFmt w:val="bullet"/>
      <w:lvlText w:val=""/>
      <w:lvlJc w:val="left"/>
      <w:pPr>
        <w:tabs>
          <w:tab w:val="num" w:pos="6480"/>
        </w:tabs>
        <w:ind w:left="6480" w:hanging="360"/>
      </w:pPr>
      <w:rPr>
        <w:rFonts w:ascii="Symbol" w:hAnsi="Symbol" w:hint="default"/>
      </w:rPr>
    </w:lvl>
  </w:abstractNum>
  <w:num w:numId="1" w16cid:durableId="1010446992">
    <w:abstractNumId w:val="0"/>
  </w:num>
  <w:num w:numId="2" w16cid:durableId="185025884">
    <w:abstractNumId w:val="6"/>
  </w:num>
  <w:num w:numId="3" w16cid:durableId="1354772125">
    <w:abstractNumId w:val="4"/>
  </w:num>
  <w:num w:numId="4" w16cid:durableId="5864445">
    <w:abstractNumId w:val="2"/>
  </w:num>
  <w:num w:numId="5" w16cid:durableId="1548683203">
    <w:abstractNumId w:val="1"/>
  </w:num>
  <w:num w:numId="6" w16cid:durableId="1896701081">
    <w:abstractNumId w:val="3"/>
  </w:num>
  <w:num w:numId="7" w16cid:durableId="858197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4CA"/>
    <w:rsid w:val="00022D46"/>
    <w:rsid w:val="00027C27"/>
    <w:rsid w:val="00045840"/>
    <w:rsid w:val="00057655"/>
    <w:rsid w:val="00067D08"/>
    <w:rsid w:val="000770E4"/>
    <w:rsid w:val="00091E0A"/>
    <w:rsid w:val="000A313B"/>
    <w:rsid w:val="000A4B91"/>
    <w:rsid w:val="000E2B40"/>
    <w:rsid w:val="000E42F3"/>
    <w:rsid w:val="000E5ED7"/>
    <w:rsid w:val="000E61D1"/>
    <w:rsid w:val="00116C03"/>
    <w:rsid w:val="001174C6"/>
    <w:rsid w:val="001600A4"/>
    <w:rsid w:val="001A0DA4"/>
    <w:rsid w:val="001B2C47"/>
    <w:rsid w:val="001B45AC"/>
    <w:rsid w:val="001C40F0"/>
    <w:rsid w:val="001D7A77"/>
    <w:rsid w:val="002202B8"/>
    <w:rsid w:val="00243975"/>
    <w:rsid w:val="00272103"/>
    <w:rsid w:val="002744CA"/>
    <w:rsid w:val="00277E44"/>
    <w:rsid w:val="00280B22"/>
    <w:rsid w:val="002828D7"/>
    <w:rsid w:val="002C2905"/>
    <w:rsid w:val="002C7D3D"/>
    <w:rsid w:val="002E28B5"/>
    <w:rsid w:val="00304F00"/>
    <w:rsid w:val="00335DC2"/>
    <w:rsid w:val="00341D5A"/>
    <w:rsid w:val="0035628D"/>
    <w:rsid w:val="00407FE7"/>
    <w:rsid w:val="004116D2"/>
    <w:rsid w:val="004271AF"/>
    <w:rsid w:val="00447059"/>
    <w:rsid w:val="00456E0A"/>
    <w:rsid w:val="004A7678"/>
    <w:rsid w:val="004B1342"/>
    <w:rsid w:val="004B38DF"/>
    <w:rsid w:val="004C03F1"/>
    <w:rsid w:val="004E270B"/>
    <w:rsid w:val="004E6AD3"/>
    <w:rsid w:val="00521553"/>
    <w:rsid w:val="00525E42"/>
    <w:rsid w:val="0054256B"/>
    <w:rsid w:val="00543E75"/>
    <w:rsid w:val="00566F70"/>
    <w:rsid w:val="00584397"/>
    <w:rsid w:val="005954CF"/>
    <w:rsid w:val="005B42EC"/>
    <w:rsid w:val="005C7BC4"/>
    <w:rsid w:val="005D371C"/>
    <w:rsid w:val="005E5AFF"/>
    <w:rsid w:val="005F5D7C"/>
    <w:rsid w:val="00613515"/>
    <w:rsid w:val="0062128D"/>
    <w:rsid w:val="006315C1"/>
    <w:rsid w:val="00640AD5"/>
    <w:rsid w:val="00655D7B"/>
    <w:rsid w:val="00660125"/>
    <w:rsid w:val="00667917"/>
    <w:rsid w:val="00676F81"/>
    <w:rsid w:val="006836FE"/>
    <w:rsid w:val="006C7EF9"/>
    <w:rsid w:val="006D6300"/>
    <w:rsid w:val="007050AC"/>
    <w:rsid w:val="00710EDA"/>
    <w:rsid w:val="00724161"/>
    <w:rsid w:val="00742C88"/>
    <w:rsid w:val="007449AB"/>
    <w:rsid w:val="007A4B03"/>
    <w:rsid w:val="007D649D"/>
    <w:rsid w:val="00800DF0"/>
    <w:rsid w:val="00834547"/>
    <w:rsid w:val="00844E8D"/>
    <w:rsid w:val="00845E84"/>
    <w:rsid w:val="008C08E9"/>
    <w:rsid w:val="008E50A9"/>
    <w:rsid w:val="009169A3"/>
    <w:rsid w:val="0092266C"/>
    <w:rsid w:val="009472E7"/>
    <w:rsid w:val="009538BC"/>
    <w:rsid w:val="00955F97"/>
    <w:rsid w:val="0097076E"/>
    <w:rsid w:val="009E4863"/>
    <w:rsid w:val="009F6B16"/>
    <w:rsid w:val="00A20D78"/>
    <w:rsid w:val="00A234EF"/>
    <w:rsid w:val="00A46A26"/>
    <w:rsid w:val="00A72748"/>
    <w:rsid w:val="00AB3521"/>
    <w:rsid w:val="00AB622C"/>
    <w:rsid w:val="00AE6CE5"/>
    <w:rsid w:val="00AF698C"/>
    <w:rsid w:val="00B00CF7"/>
    <w:rsid w:val="00B179DC"/>
    <w:rsid w:val="00B256D6"/>
    <w:rsid w:val="00B26189"/>
    <w:rsid w:val="00B32597"/>
    <w:rsid w:val="00B66A40"/>
    <w:rsid w:val="00B70C51"/>
    <w:rsid w:val="00BB5A45"/>
    <w:rsid w:val="00BC2B84"/>
    <w:rsid w:val="00BC3727"/>
    <w:rsid w:val="00BE05FB"/>
    <w:rsid w:val="00BF2849"/>
    <w:rsid w:val="00C0298D"/>
    <w:rsid w:val="00C13556"/>
    <w:rsid w:val="00C24399"/>
    <w:rsid w:val="00C2698A"/>
    <w:rsid w:val="00C46AA2"/>
    <w:rsid w:val="00C61A16"/>
    <w:rsid w:val="00C714DA"/>
    <w:rsid w:val="00C72382"/>
    <w:rsid w:val="00C83B77"/>
    <w:rsid w:val="00CD1132"/>
    <w:rsid w:val="00CD2593"/>
    <w:rsid w:val="00CF00E9"/>
    <w:rsid w:val="00D3665A"/>
    <w:rsid w:val="00D43084"/>
    <w:rsid w:val="00D67AE6"/>
    <w:rsid w:val="00D90A4B"/>
    <w:rsid w:val="00DB737C"/>
    <w:rsid w:val="00DE4637"/>
    <w:rsid w:val="00E3684E"/>
    <w:rsid w:val="00E42C26"/>
    <w:rsid w:val="00E73130"/>
    <w:rsid w:val="00E902DF"/>
    <w:rsid w:val="00E96B6D"/>
    <w:rsid w:val="00EA6B84"/>
    <w:rsid w:val="00ED2248"/>
    <w:rsid w:val="00ED66D4"/>
    <w:rsid w:val="00F37C2B"/>
    <w:rsid w:val="00F825C2"/>
    <w:rsid w:val="00FB480E"/>
    <w:rsid w:val="00FB6C75"/>
    <w:rsid w:val="00FC2385"/>
    <w:rsid w:val="00FD00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864B46"/>
  <w15:chartTrackingRefBased/>
  <w15:docId w15:val="{635A8178-5887-43C6-BD98-BC17B3F3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4CA"/>
    <w:rPr>
      <w:color w:val="0000FF"/>
      <w:u w:val="single"/>
    </w:rPr>
  </w:style>
  <w:style w:type="paragraph" w:customStyle="1" w:styleId="paragraph">
    <w:name w:val="paragraph"/>
    <w:basedOn w:val="Normal"/>
    <w:rsid w:val="002744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qFormat/>
    <w:rsid w:val="00C83B77"/>
    <w:pPr>
      <w:ind w:left="720"/>
      <w:contextualSpacing/>
    </w:pPr>
  </w:style>
  <w:style w:type="paragraph" w:styleId="PlainText">
    <w:name w:val="Plain Text"/>
    <w:basedOn w:val="Normal"/>
    <w:link w:val="PlainTextChar"/>
    <w:uiPriority w:val="99"/>
    <w:unhideWhenUsed/>
    <w:rsid w:val="00AF698C"/>
    <w:pPr>
      <w:spacing w:after="0" w:line="240" w:lineRule="auto"/>
    </w:pPr>
    <w:rPr>
      <w:rFonts w:ascii="Calibri" w:eastAsia="Calibri" w:hAnsi="Calibri" w:cs="Times New Roman"/>
      <w:szCs w:val="21"/>
      <w:lang w:val="en-CA"/>
    </w:rPr>
  </w:style>
  <w:style w:type="character" w:customStyle="1" w:styleId="PlainTextChar">
    <w:name w:val="Plain Text Char"/>
    <w:basedOn w:val="DefaultParagraphFont"/>
    <w:link w:val="PlainText"/>
    <w:uiPriority w:val="99"/>
    <w:rsid w:val="00AF698C"/>
    <w:rPr>
      <w:rFonts w:ascii="Calibri" w:eastAsia="Calibri" w:hAnsi="Calibri" w:cs="Times New Roman"/>
      <w:szCs w:val="21"/>
      <w:lang w:val="en-CA"/>
    </w:rPr>
  </w:style>
  <w:style w:type="paragraph" w:customStyle="1" w:styleId="Standard">
    <w:name w:val="Standard"/>
    <w:rsid w:val="00AF698C"/>
    <w:pPr>
      <w:suppressAutoHyphens/>
      <w:autoSpaceDN w:val="0"/>
      <w:spacing w:after="200" w:line="276" w:lineRule="auto"/>
      <w:textAlignment w:val="baseline"/>
    </w:pPr>
    <w:rPr>
      <w:rFonts w:ascii="Calibri" w:eastAsia="SimSun" w:hAnsi="Calibri" w:cs="Calibri"/>
      <w:kern w:val="3"/>
      <w:lang w:val="en-CA"/>
    </w:rPr>
  </w:style>
  <w:style w:type="table" w:styleId="TableGrid">
    <w:name w:val="Table Grid"/>
    <w:basedOn w:val="TableNormal"/>
    <w:uiPriority w:val="39"/>
    <w:rsid w:val="005F5D7C"/>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2C47"/>
    <w:rPr>
      <w:color w:val="605E5C"/>
      <w:shd w:val="clear" w:color="auto" w:fill="E1DFDD"/>
    </w:rPr>
  </w:style>
  <w:style w:type="paragraph" w:styleId="Header">
    <w:name w:val="header"/>
    <w:basedOn w:val="Normal"/>
    <w:link w:val="HeaderChar"/>
    <w:uiPriority w:val="99"/>
    <w:unhideWhenUsed/>
    <w:rsid w:val="00FB6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C75"/>
  </w:style>
  <w:style w:type="paragraph" w:styleId="Footer">
    <w:name w:val="footer"/>
    <w:basedOn w:val="Normal"/>
    <w:link w:val="FooterChar"/>
    <w:uiPriority w:val="99"/>
    <w:unhideWhenUsed/>
    <w:rsid w:val="00FB6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www.deepl.com/translator?utm_source=windows&amp;utm_medium=app&amp;utm_campaign=windows-share"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mailto:dnmcculloche@telus.net"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cid:D42B4821A58944E89CDAA93AD6545963@HP"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https://www.deepl.com/translator?utm_source=windows&amp;utm_medium=app&amp;utm_campaign=windows-share"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mailto:suelalonde@hotmail.com" TargetMode="External"/><Relationship Id="rId4" Type="http://schemas.openxmlformats.org/officeDocument/2006/relationships/settings" Target="settings.xml"/><Relationship Id="rId9" Type="http://schemas.openxmlformats.org/officeDocument/2006/relationships/hyperlink" Target="https://www.deepl.com/translator?utm_source=windows&amp;utm_medium=app&amp;utm_campaign=windows-share"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mailto:bettiejohnston@gmail.com"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bdcpa.org" TargetMode="External"/><Relationship Id="rId17" Type="http://schemas.openxmlformats.org/officeDocument/2006/relationships/image" Target="cid:2B7F2DF0DC6443608BF6A67012CA8DFD@H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cid:image015.png@01D8EC6A.B41BF810" TargetMode="External"/><Relationship Id="rId20" Type="http://schemas.openxmlformats.org/officeDocument/2006/relationships/image" Target="media/image8.jpeg"/><Relationship Id="rId41" Type="http://schemas.openxmlformats.org/officeDocument/2006/relationships/hyperlink" Target="mailto:jack.tag42@telus.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7651B-1B94-49A1-9D47-8ED6A9F5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7859</Words>
  <Characters>44801</Characters>
  <Application>Microsoft Office Word</Application>
  <DocSecurity>4</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Taggart</dc:creator>
  <cp:keywords/>
  <dc:description/>
  <cp:lastModifiedBy>John Taggart</cp:lastModifiedBy>
  <cp:revision>2</cp:revision>
  <dcterms:created xsi:type="dcterms:W3CDTF">2022-11-27T00:50:00Z</dcterms:created>
  <dcterms:modified xsi:type="dcterms:W3CDTF">2022-11-27T00:50:00Z</dcterms:modified>
</cp:coreProperties>
</file>